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588B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РОССИЙСКАЯ ФЕДЕРАЦИЯ</w:t>
      </w:r>
    </w:p>
    <w:p w14:paraId="2C2D88AA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ИРКУТСКАЯ ОБЛАСТЬ</w:t>
      </w:r>
    </w:p>
    <w:p w14:paraId="69E0B620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ЖИГАЛОВСКИЙ РАЙОН</w:t>
      </w:r>
    </w:p>
    <w:p w14:paraId="6CB7D7B1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14:paraId="63DA9AFC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РУДОВСКОГО МУНИЦИПАЛЬНОГО ОБРАЗОВАНИЯ</w:t>
      </w:r>
    </w:p>
    <w:p w14:paraId="54788EC9" w14:textId="3884456B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313FA0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2FDD" wp14:editId="5A4BFD43">
                <wp:simplePos x="0" y="0"/>
                <wp:positionH relativeFrom="column">
                  <wp:posOffset>-48895</wp:posOffset>
                </wp:positionH>
                <wp:positionV relativeFrom="paragraph">
                  <wp:posOffset>227330</wp:posOffset>
                </wp:positionV>
                <wp:extent cx="6302375" cy="0"/>
                <wp:effectExtent l="0" t="19050" r="222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3810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060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7.9pt" to="492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" strokecolor="windowText" strokeweight="3pt">
                <v:stroke linestyle="thickBetweenThin"/>
              </v:line>
            </w:pict>
          </mc:Fallback>
        </mc:AlternateContent>
      </w:r>
      <w:proofErr w:type="gramStart"/>
      <w:r w:rsidRPr="00313FA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ПОСТАНОВЛЕНИЕ</w:t>
      </w:r>
      <w:r w:rsidR="00EE7A3D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B1214A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 (</w:t>
      </w:r>
      <w:proofErr w:type="gramEnd"/>
      <w:r w:rsidR="00B1214A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ПРОЕКТ)</w:t>
      </w:r>
    </w:p>
    <w:p w14:paraId="300A9BAC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666419, Иркутская обл., Жигаловский р-он, с. Рудовка, ул. Школьная, 3/2,</w:t>
      </w:r>
    </w:p>
    <w:p w14:paraId="2202E97B" w14:textId="77777777" w:rsidR="00313FA0" w:rsidRPr="00313FA0" w:rsidRDefault="00313FA0" w:rsidP="00313FA0">
      <w:pPr>
        <w:widowControl/>
        <w:jc w:val="center"/>
        <w:rPr>
          <w:rFonts w:ascii="Times New Roman" w:eastAsia="Calibri" w:hAnsi="Times New Roman" w:cs="Times New Roman"/>
          <w:b/>
          <w:color w:val="auto"/>
          <w:szCs w:val="32"/>
          <w:lang w:bidi="ar-SA"/>
        </w:rPr>
      </w:pP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 xml:space="preserve">тел./факс: 8(39551)22467, 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e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-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mail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 xml:space="preserve">: 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rud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.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sel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.</w:t>
      </w:r>
      <w:proofErr w:type="spellStart"/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poselenie</w:t>
      </w:r>
      <w:proofErr w:type="spellEnd"/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@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mail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bidi="ar-SA"/>
        </w:rPr>
        <w:t>.</w:t>
      </w:r>
      <w:r w:rsidRPr="00313FA0">
        <w:rPr>
          <w:rFonts w:ascii="Times New Roman" w:eastAsia="Calibri" w:hAnsi="Times New Roman" w:cs="Times New Roman"/>
          <w:b/>
          <w:color w:val="auto"/>
          <w:szCs w:val="32"/>
          <w:lang w:val="en-US" w:bidi="ar-SA"/>
        </w:rPr>
        <w:t>ru</w:t>
      </w:r>
    </w:p>
    <w:p w14:paraId="64C3DEE9" w14:textId="77777777" w:rsidR="00313FA0" w:rsidRPr="00313FA0" w:rsidRDefault="00313FA0" w:rsidP="00313FA0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3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</w:p>
    <w:p w14:paraId="494B7892" w14:textId="77777777" w:rsidR="00A66FF1" w:rsidRPr="00A66FF1" w:rsidRDefault="00A66FF1" w:rsidP="00A66FF1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kern w:val="2"/>
        </w:rPr>
      </w:pPr>
    </w:p>
    <w:p w14:paraId="6F5D5067" w14:textId="77777777" w:rsidR="00313FA0" w:rsidRDefault="00313FA0" w:rsidP="00313FA0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  <w:bCs/>
          <w:kern w:val="2"/>
        </w:rPr>
        <w:t xml:space="preserve">  </w:t>
      </w:r>
      <w:r w:rsidR="00A66FF1" w:rsidRPr="00313FA0">
        <w:rPr>
          <w:b/>
          <w:bCs/>
          <w:kern w:val="2"/>
        </w:rPr>
        <w:t xml:space="preserve">Об утверждении программы </w:t>
      </w:r>
      <w:r w:rsidR="00A66FF1" w:rsidRPr="00313FA0">
        <w:rPr>
          <w:b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Pr="00313FA0">
        <w:rPr>
          <w:b/>
        </w:rPr>
        <w:t xml:space="preserve">Рудовского </w:t>
      </w:r>
      <w:r w:rsidR="00A66FF1" w:rsidRPr="00313FA0">
        <w:rPr>
          <w:b/>
        </w:rPr>
        <w:t xml:space="preserve">муниципального образования </w:t>
      </w:r>
      <w:r>
        <w:rPr>
          <w:b/>
        </w:rPr>
        <w:t xml:space="preserve"> </w:t>
      </w:r>
    </w:p>
    <w:p w14:paraId="69E277AD" w14:textId="1D3E64C5" w:rsidR="00A66FF1" w:rsidRDefault="009A7441" w:rsidP="00313FA0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</w:rPr>
        <w:t>на 202</w:t>
      </w:r>
      <w:r w:rsidR="00B1214A">
        <w:rPr>
          <w:b/>
        </w:rPr>
        <w:t>5</w:t>
      </w:r>
      <w:r w:rsidR="00A66FF1" w:rsidRPr="00313FA0">
        <w:rPr>
          <w:b/>
        </w:rPr>
        <w:t xml:space="preserve"> год</w:t>
      </w:r>
      <w:r w:rsidR="00EE7A3D">
        <w:rPr>
          <w:b/>
        </w:rPr>
        <w:t xml:space="preserve"> </w:t>
      </w:r>
    </w:p>
    <w:p w14:paraId="30161638" w14:textId="5C5E7F4D" w:rsidR="00EE7A3D" w:rsidRPr="00313FA0" w:rsidRDefault="00945E36" w:rsidP="00313FA0">
      <w:pPr>
        <w:pStyle w:val="1"/>
        <w:shd w:val="clear" w:color="auto" w:fill="auto"/>
        <w:ind w:firstLine="0"/>
        <w:jc w:val="center"/>
        <w:rPr>
          <w:b/>
        </w:rPr>
      </w:pPr>
      <w:r>
        <w:rPr>
          <w:b/>
        </w:rPr>
        <w:t>от</w:t>
      </w:r>
    </w:p>
    <w:p w14:paraId="5A5F2B2C" w14:textId="77777777" w:rsidR="00A66FF1" w:rsidRPr="00A66FF1" w:rsidRDefault="00A66FF1" w:rsidP="00A66FF1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kern w:val="2"/>
        </w:rPr>
      </w:pPr>
    </w:p>
    <w:p w14:paraId="1008261B" w14:textId="77777777" w:rsidR="00A66FF1" w:rsidRPr="00A66FF1" w:rsidRDefault="00A66FF1" w:rsidP="00A66FF1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p w14:paraId="23AA9B99" w14:textId="77777777" w:rsidR="00A66FF1" w:rsidRPr="00313FA0" w:rsidRDefault="00A66FF1" w:rsidP="00313FA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13FA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90D25" w:rsidRPr="00313F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Федеральным законом от 31 июля </w:t>
      </w:r>
      <w:r w:rsidRPr="00313FA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 года №248-ФЗ «О государственном контроле (надзоре) и муниципальном контроле в Российской Федерации»</w:t>
      </w:r>
      <w:r w:rsidRPr="00313FA0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 июня 2021 года №</w:t>
      </w:r>
      <w:r w:rsidR="00313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13FA0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313FA0">
        <w:rPr>
          <w:rFonts w:ascii="Times New Roman" w:hAnsi="Times New Roman" w:cs="Times New Roman"/>
          <w:b w:val="0"/>
          <w:sz w:val="28"/>
          <w:szCs w:val="28"/>
        </w:rPr>
        <w:t xml:space="preserve">Рудовского 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313FA0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Рудовского </w:t>
      </w:r>
      <w:r w:rsidR="00313FA0" w:rsidRPr="00313FA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313FA0">
        <w:rPr>
          <w:rFonts w:ascii="Times New Roman" w:hAnsi="Times New Roman" w:cs="Times New Roman"/>
          <w:b w:val="0"/>
          <w:sz w:val="28"/>
          <w:szCs w:val="28"/>
        </w:rPr>
        <w:t xml:space="preserve"> постановляет</w:t>
      </w:r>
      <w:r w:rsidRPr="00313FA0">
        <w:rPr>
          <w:b w:val="0"/>
          <w:sz w:val="28"/>
          <w:szCs w:val="28"/>
        </w:rPr>
        <w:t>:</w:t>
      </w:r>
    </w:p>
    <w:p w14:paraId="6320027D" w14:textId="633807CD" w:rsidR="00A66FF1" w:rsidRPr="00313FA0" w:rsidRDefault="00A66FF1" w:rsidP="00A6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A0">
        <w:rPr>
          <w:rFonts w:ascii="Times New Roman" w:hAnsi="Times New Roman" w:cs="Times New Roman"/>
          <w:sz w:val="28"/>
          <w:szCs w:val="28"/>
        </w:rPr>
        <w:t>1. Утвердить прилагаемую программу профилактики рисков причинения вреда (ущерба) охраняемым законом ценностям по муниципальному жилищному контролю на территории</w:t>
      </w:r>
      <w:r w:rsidR="00313FA0" w:rsidRPr="00313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FA0" w:rsidRPr="00313FA0">
        <w:rPr>
          <w:rFonts w:ascii="Times New Roman" w:hAnsi="Times New Roman" w:cs="Times New Roman"/>
          <w:sz w:val="28"/>
          <w:szCs w:val="28"/>
        </w:rPr>
        <w:t>Рудовского</w:t>
      </w:r>
      <w:r w:rsidRPr="00313FA0">
        <w:rPr>
          <w:rFonts w:ascii="Times New Roman" w:hAnsi="Times New Roman" w:cs="Times New Roman"/>
          <w:sz w:val="28"/>
          <w:szCs w:val="28"/>
        </w:rPr>
        <w:t xml:space="preserve"> му</w:t>
      </w:r>
      <w:r w:rsidR="009A7441"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B1214A">
        <w:rPr>
          <w:rFonts w:ascii="Times New Roman" w:hAnsi="Times New Roman" w:cs="Times New Roman"/>
          <w:sz w:val="28"/>
          <w:szCs w:val="28"/>
        </w:rPr>
        <w:t>5</w:t>
      </w:r>
      <w:r w:rsidRPr="00313FA0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E0C614E" w14:textId="77777777" w:rsidR="00A66FF1" w:rsidRPr="00313FA0" w:rsidRDefault="00A66FF1" w:rsidP="00A6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1BFDDCC2" w14:textId="77777777" w:rsidR="00A66FF1" w:rsidRPr="00313FA0" w:rsidRDefault="00A66FF1" w:rsidP="00A66FF1">
      <w:pPr>
        <w:pStyle w:val="30"/>
        <w:shd w:val="clear" w:color="auto" w:fill="auto"/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FA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</w:t>
      </w:r>
      <w:r w:rsidR="00E77B97">
        <w:rPr>
          <w:rFonts w:ascii="Times New Roman" w:hAnsi="Times New Roman" w:cs="Times New Roman"/>
          <w:b w:val="0"/>
          <w:sz w:val="28"/>
          <w:szCs w:val="28"/>
        </w:rPr>
        <w:t>информационном листе «Рудовский вестник»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 xml:space="preserve"> и разместить </w:t>
      </w:r>
      <w:r w:rsidR="00790D25" w:rsidRPr="00313FA0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Pr="00313FA0">
        <w:rPr>
          <w:rFonts w:ascii="Times New Roman" w:hAnsi="Times New Roman" w:cs="Times New Roman"/>
          <w:b w:val="0"/>
          <w:sz w:val="28"/>
          <w:szCs w:val="28"/>
        </w:rPr>
        <w:t>в информационно -телекоммуникационной сети «Интернет».</w:t>
      </w:r>
    </w:p>
    <w:p w14:paraId="750AB5C5" w14:textId="77777777" w:rsidR="00E77B97" w:rsidRPr="00E77B97" w:rsidRDefault="002252F1" w:rsidP="00E77B97">
      <w:pPr>
        <w:ind w:firstLine="709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13FA0">
        <w:rPr>
          <w:rFonts w:ascii="Times New Roman" w:hAnsi="Times New Roman" w:cs="Times New Roman"/>
          <w:sz w:val="28"/>
          <w:szCs w:val="28"/>
        </w:rPr>
        <w:t>4</w:t>
      </w:r>
      <w:r w:rsidR="00A66FF1" w:rsidRPr="00313FA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E77B97" w:rsidRPr="00E77B97">
        <w:rPr>
          <w:rFonts w:ascii="Times New Roman" w:eastAsia="Times New Roman" w:hAnsi="Times New Roman" w:cs="Times New Roman"/>
          <w:sz w:val="28"/>
          <w:szCs w:val="28"/>
          <w:lang w:bidi="ar-SA"/>
        </w:rPr>
        <w:t>на ведущего специалиста по использованию земли, благоустройству, по жилищным и торговым вопросам.</w:t>
      </w:r>
    </w:p>
    <w:p w14:paraId="36EC48B8" w14:textId="77777777" w:rsidR="00A66FF1" w:rsidRPr="00313FA0" w:rsidRDefault="00A66FF1" w:rsidP="00A66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E81F4" w14:textId="77777777" w:rsidR="00A66FF1" w:rsidRPr="00313FA0" w:rsidRDefault="00A66FF1" w:rsidP="00A66FF1">
      <w:pPr>
        <w:rPr>
          <w:rFonts w:ascii="Times New Roman" w:hAnsi="Times New Roman" w:cs="Times New Roman"/>
          <w:sz w:val="28"/>
          <w:szCs w:val="28"/>
        </w:rPr>
      </w:pPr>
    </w:p>
    <w:p w14:paraId="3EBC2F94" w14:textId="77777777" w:rsidR="00E77B97" w:rsidRPr="00E77B97" w:rsidRDefault="00E77B97" w:rsidP="00E77B97">
      <w:pPr>
        <w:widowControl/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</w:pP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>Глава Рудовского</w:t>
      </w:r>
    </w:p>
    <w:p w14:paraId="547A149C" w14:textId="77777777" w:rsidR="00E77B97" w:rsidRPr="00E77B97" w:rsidRDefault="00E77B97" w:rsidP="00E77B97">
      <w:pPr>
        <w:widowControl/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</w:pP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>муниципального образования</w:t>
      </w: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ab/>
      </w: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ab/>
      </w: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ab/>
      </w: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ab/>
      </w:r>
      <w:r w:rsidRPr="00E77B97">
        <w:rPr>
          <w:rFonts w:ascii="Times New Roman" w:eastAsia="Calibri" w:hAnsi="Times New Roman" w:cs="Times New Roman"/>
          <w:color w:val="auto"/>
          <w:sz w:val="28"/>
          <w:szCs w:val="32"/>
          <w:lang w:bidi="ar-SA"/>
        </w:rPr>
        <w:tab/>
        <w:t>Ю.В. Кислякова</w:t>
      </w:r>
    </w:p>
    <w:p w14:paraId="6A758853" w14:textId="77777777" w:rsidR="00E77B97" w:rsidRPr="00E77B97" w:rsidRDefault="00E77B97" w:rsidP="00E77B97">
      <w:pPr>
        <w:autoSpaceDE w:val="0"/>
        <w:autoSpaceDN w:val="0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14:paraId="39FBC852" w14:textId="77777777" w:rsidR="00A66FF1" w:rsidRPr="00313FA0" w:rsidRDefault="00A66FF1" w:rsidP="00A66FF1">
      <w:pPr>
        <w:rPr>
          <w:rFonts w:ascii="Times New Roman" w:hAnsi="Times New Roman" w:cs="Times New Roman"/>
          <w:sz w:val="28"/>
          <w:szCs w:val="28"/>
        </w:rPr>
      </w:pPr>
    </w:p>
    <w:p w14:paraId="0B40C869" w14:textId="77777777" w:rsidR="00A66FF1" w:rsidRDefault="00A66FF1" w:rsidP="00A66F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516B8" w14:textId="77777777" w:rsidR="00E77B97" w:rsidRPr="00313FA0" w:rsidRDefault="00E77B97" w:rsidP="00A66F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5581FD" w14:textId="77777777" w:rsidR="00E77B97" w:rsidRDefault="00E77B97" w:rsidP="00E77B9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688508" w14:textId="77777777" w:rsidR="00A66FF1" w:rsidRPr="00313FA0" w:rsidRDefault="00A66FF1" w:rsidP="00E77B97">
      <w:pPr>
        <w:jc w:val="right"/>
        <w:rPr>
          <w:rFonts w:ascii="Times New Roman" w:hAnsi="Times New Roman" w:cs="Times New Roman"/>
          <w:sz w:val="28"/>
          <w:szCs w:val="28"/>
        </w:rPr>
      </w:pPr>
      <w:r w:rsidRPr="00313FA0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</w:t>
      </w:r>
    </w:p>
    <w:p w14:paraId="21C42746" w14:textId="77777777" w:rsidR="00A66FF1" w:rsidRPr="00313FA0" w:rsidRDefault="00E77B97" w:rsidP="00EE7A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Рудовского </w:t>
      </w:r>
      <w:r w:rsidR="00A66FF1" w:rsidRPr="00313F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D237814" w14:textId="7DB2B2E9" w:rsidR="00A66FF1" w:rsidRPr="00313FA0" w:rsidRDefault="00945E36" w:rsidP="00A66F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«» </w:t>
      </w:r>
      <w:r w:rsidR="009A7441">
        <w:rPr>
          <w:rFonts w:ascii="Times New Roman" w:hAnsi="Times New Roman" w:cs="Times New Roman"/>
          <w:sz w:val="28"/>
          <w:szCs w:val="28"/>
        </w:rPr>
        <w:t xml:space="preserve"> </w:t>
      </w:r>
      <w:r w:rsidR="00E77B97">
        <w:rPr>
          <w:rFonts w:ascii="Times New Roman" w:hAnsi="Times New Roman" w:cs="Times New Roman"/>
          <w:sz w:val="28"/>
          <w:szCs w:val="28"/>
        </w:rPr>
        <w:t>202</w:t>
      </w:r>
      <w:r w:rsidR="00B1214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14:paraId="54C27FD4" w14:textId="77777777" w:rsidR="00A66FF1" w:rsidRPr="00313FA0" w:rsidRDefault="00A66FF1" w:rsidP="00A66FF1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14:paraId="44AEC11B" w14:textId="03E9A784" w:rsidR="00217856" w:rsidRPr="00313FA0" w:rsidRDefault="00595A5E" w:rsidP="00BB7B4E">
      <w:pPr>
        <w:pStyle w:val="1"/>
        <w:shd w:val="clear" w:color="auto" w:fill="auto"/>
        <w:ind w:firstLine="0"/>
        <w:jc w:val="center"/>
      </w:pPr>
      <w:r w:rsidRPr="00313FA0">
        <w:t>Программа</w:t>
      </w:r>
      <w:r w:rsidRPr="00313FA0">
        <w:br/>
        <w:t>профилактики рисков причинения вреда (ущерба) охраняемым законом</w:t>
      </w:r>
      <w:r w:rsidRPr="00313FA0">
        <w:br/>
        <w:t>ценностям по муниципальному ж</w:t>
      </w:r>
      <w:r w:rsidR="000B5AF1" w:rsidRPr="00313FA0">
        <w:t>илищному контролю на территории</w:t>
      </w:r>
      <w:r w:rsidRPr="00313FA0">
        <w:br/>
      </w:r>
      <w:r w:rsidR="006B59BD">
        <w:t xml:space="preserve"> Рудовского </w:t>
      </w:r>
      <w:r w:rsidR="000B5AF1" w:rsidRPr="00313FA0">
        <w:t xml:space="preserve">муниципального образования </w:t>
      </w:r>
      <w:r w:rsidR="009A7441">
        <w:t>на 20</w:t>
      </w:r>
      <w:r w:rsidRPr="00313FA0">
        <w:t>2</w:t>
      </w:r>
      <w:r w:rsidR="00B1214A">
        <w:t>5</w:t>
      </w:r>
      <w:r w:rsidRPr="00313FA0">
        <w:t xml:space="preserve"> год</w:t>
      </w:r>
    </w:p>
    <w:p w14:paraId="7F330185" w14:textId="77777777" w:rsidR="00F85D39" w:rsidRPr="00313FA0" w:rsidRDefault="00F85D39" w:rsidP="00BB7B4E">
      <w:pPr>
        <w:pStyle w:val="1"/>
        <w:shd w:val="clear" w:color="auto" w:fill="auto"/>
        <w:ind w:firstLine="0"/>
        <w:jc w:val="center"/>
      </w:pPr>
    </w:p>
    <w:p w14:paraId="62CE4DEA" w14:textId="77777777" w:rsidR="00217856" w:rsidRPr="00313FA0" w:rsidRDefault="00FA4508" w:rsidP="00BB7B4E">
      <w:pPr>
        <w:pStyle w:val="1"/>
        <w:shd w:val="clear" w:color="auto" w:fill="auto"/>
        <w:ind w:firstLine="0"/>
        <w:jc w:val="center"/>
      </w:pPr>
      <w:r w:rsidRPr="00313FA0">
        <w:t>Раздел 1. </w:t>
      </w:r>
      <w:r w:rsidR="00595A5E" w:rsidRPr="00313FA0">
        <w:t>Общие положения</w:t>
      </w:r>
    </w:p>
    <w:p w14:paraId="1F8FFAED" w14:textId="77777777" w:rsidR="00F85D39" w:rsidRPr="00313FA0" w:rsidRDefault="00F85D39" w:rsidP="00BB7B4E">
      <w:pPr>
        <w:pStyle w:val="1"/>
        <w:shd w:val="clear" w:color="auto" w:fill="auto"/>
        <w:ind w:firstLine="0"/>
        <w:jc w:val="center"/>
      </w:pPr>
    </w:p>
    <w:p w14:paraId="719A25AB" w14:textId="7369C173" w:rsidR="00217856" w:rsidRPr="00313FA0" w:rsidRDefault="00FA4508" w:rsidP="00BB7B4E">
      <w:pPr>
        <w:pStyle w:val="1"/>
        <w:shd w:val="clear" w:color="auto" w:fill="auto"/>
        <w:ind w:firstLine="709"/>
        <w:jc w:val="both"/>
      </w:pPr>
      <w:r w:rsidRPr="00313FA0">
        <w:t>1.1. </w:t>
      </w:r>
      <w:r w:rsidR="00595A5E" w:rsidRPr="00313FA0">
        <w:t>Программа профилактики рисков причинения вреда (ущерба) охраняемым законом ценностям по муниципальному жи</w:t>
      </w:r>
      <w:r w:rsidR="003830D0" w:rsidRPr="00313FA0">
        <w:t xml:space="preserve">лищному контролю на территории </w:t>
      </w:r>
      <w:r w:rsidR="006B59BD">
        <w:t>Рудовского</w:t>
      </w:r>
      <w:r w:rsidR="006B59BD" w:rsidRPr="00313FA0">
        <w:t xml:space="preserve"> </w:t>
      </w:r>
      <w:r w:rsidR="003830D0" w:rsidRPr="00313FA0">
        <w:t xml:space="preserve">муниципального образования </w:t>
      </w:r>
      <w:r w:rsidR="00A64BCA">
        <w:t>на 202</w:t>
      </w:r>
      <w:r w:rsidR="00B1214A">
        <w:t>5</w:t>
      </w:r>
      <w:r w:rsidR="00595A5E" w:rsidRPr="00313FA0">
        <w:t xml:space="preserve"> год (далее - программа) устанавливает порядок проведения администрацией </w:t>
      </w:r>
      <w:r w:rsidR="006B59BD">
        <w:t>Рудовского</w:t>
      </w:r>
      <w:r w:rsidR="006B59BD" w:rsidRPr="00313FA0">
        <w:t xml:space="preserve"> </w:t>
      </w:r>
      <w:r w:rsidR="003830D0" w:rsidRPr="00313FA0">
        <w:t xml:space="preserve">муниципального образования </w:t>
      </w:r>
      <w:r w:rsidR="00595A5E" w:rsidRPr="00313FA0">
        <w:t xml:space="preserve">(далее - контрольный орган),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6B59BD">
        <w:t>Рудовского</w:t>
      </w:r>
      <w:r w:rsidR="006B59BD" w:rsidRPr="00313FA0">
        <w:t xml:space="preserve"> </w:t>
      </w:r>
      <w:r w:rsidR="003830D0" w:rsidRPr="00313FA0">
        <w:t xml:space="preserve">муниципального образования </w:t>
      </w:r>
      <w:r w:rsidR="00595A5E" w:rsidRPr="00313FA0">
        <w:t xml:space="preserve"> (далее - муниципальный контроль).</w:t>
      </w:r>
    </w:p>
    <w:p w14:paraId="41A40D94" w14:textId="77777777" w:rsidR="00217856" w:rsidRPr="00313FA0" w:rsidRDefault="00FA4508" w:rsidP="00BB7B4E">
      <w:pPr>
        <w:pStyle w:val="1"/>
        <w:shd w:val="clear" w:color="auto" w:fill="auto"/>
        <w:ind w:firstLine="709"/>
        <w:jc w:val="both"/>
      </w:pPr>
      <w:r w:rsidRPr="00313FA0">
        <w:t>1.2. </w:t>
      </w:r>
      <w:r w:rsidR="00595A5E" w:rsidRPr="00313FA0">
        <w:t xml:space="preserve">Программа направлена на достижение общественно значимых результатов, посредством проведения </w:t>
      </w:r>
      <w:proofErr w:type="gramStart"/>
      <w:r w:rsidR="00595A5E" w:rsidRPr="00313FA0">
        <w:t>профилактических мероприятий</w:t>
      </w:r>
      <w:proofErr w:type="gramEnd"/>
      <w:r w:rsidR="00595A5E" w:rsidRPr="00313FA0">
        <w:t xml:space="preserve"> которые, в свою очередь, являются приоритетными по отношению к проведению контрольных мероприятий (проверок).</w:t>
      </w:r>
    </w:p>
    <w:p w14:paraId="4DA9B55D" w14:textId="77777777" w:rsidR="00BB7B4E" w:rsidRPr="00313FA0" w:rsidRDefault="00BB7B4E" w:rsidP="00BB7B4E">
      <w:pPr>
        <w:pStyle w:val="1"/>
        <w:shd w:val="clear" w:color="auto" w:fill="auto"/>
        <w:ind w:firstLine="709"/>
        <w:jc w:val="both"/>
      </w:pPr>
    </w:p>
    <w:p w14:paraId="029F9F62" w14:textId="77777777" w:rsidR="00217856" w:rsidRPr="00313FA0" w:rsidRDefault="00595A5E" w:rsidP="00BB7B4E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 w:rsidRPr="00313FA0">
        <w:t xml:space="preserve">Раздел </w:t>
      </w:r>
      <w:r w:rsidR="00BB7B4E" w:rsidRPr="00313FA0">
        <w:t>2. </w:t>
      </w:r>
      <w:r w:rsidRPr="00313FA0">
        <w:t>Анализ текущего состояния осуществления вида контроля,</w:t>
      </w:r>
      <w:r w:rsidRPr="00313FA0">
        <w:br/>
        <w:t>описание текущего уровня развития профилактической деятельности</w:t>
      </w:r>
      <w:r w:rsidRPr="00313FA0">
        <w:br/>
        <w:t>контрольного органа, характеристика проблем, на решение которых</w:t>
      </w:r>
      <w:r w:rsidRPr="00313FA0">
        <w:br/>
        <w:t>направлена программа профилактики рисков причинения вреда</w:t>
      </w:r>
      <w:bookmarkEnd w:id="0"/>
      <w:bookmarkEnd w:id="1"/>
    </w:p>
    <w:p w14:paraId="40B229F9" w14:textId="77777777" w:rsidR="00BB7B4E" w:rsidRPr="00313FA0" w:rsidRDefault="00BB7B4E" w:rsidP="00BB7B4E">
      <w:pPr>
        <w:pStyle w:val="11"/>
        <w:keepNext/>
        <w:keepLines/>
        <w:shd w:val="clear" w:color="auto" w:fill="auto"/>
        <w:spacing w:after="0"/>
      </w:pPr>
    </w:p>
    <w:p w14:paraId="0E011838" w14:textId="6A839490" w:rsidR="00217856" w:rsidRPr="00313FA0" w:rsidRDefault="00BB7B4E" w:rsidP="00F85D39">
      <w:pPr>
        <w:pStyle w:val="1"/>
        <w:shd w:val="clear" w:color="auto" w:fill="auto"/>
        <w:ind w:firstLine="709"/>
        <w:jc w:val="both"/>
      </w:pPr>
      <w:r w:rsidRPr="00313FA0">
        <w:t>2.1. </w:t>
      </w:r>
      <w:r w:rsidR="00595A5E" w:rsidRPr="00313FA0">
        <w:t xml:space="preserve">В соответствии с Положением о муниципальном жилищном контроле </w:t>
      </w:r>
      <w:r w:rsidR="004B6876" w:rsidRPr="00313FA0">
        <w:t>в</w:t>
      </w:r>
      <w:r w:rsidR="00595A5E" w:rsidRPr="00313FA0">
        <w:t xml:space="preserve"> </w:t>
      </w:r>
      <w:r w:rsidR="006B59BD">
        <w:t>Рудовском</w:t>
      </w:r>
      <w:r w:rsidR="00D27328">
        <w:t xml:space="preserve"> </w:t>
      </w:r>
      <w:r w:rsidR="003830D0" w:rsidRPr="00313FA0">
        <w:t>муниципально</w:t>
      </w:r>
      <w:r w:rsidR="004B6876" w:rsidRPr="00313FA0">
        <w:t>м</w:t>
      </w:r>
      <w:r w:rsidR="003830D0" w:rsidRPr="00313FA0">
        <w:t xml:space="preserve"> образовани</w:t>
      </w:r>
      <w:r w:rsidR="004B6876" w:rsidRPr="00313FA0">
        <w:t>и</w:t>
      </w:r>
      <w:r w:rsidR="00595A5E" w:rsidRPr="00313FA0">
        <w:t xml:space="preserve">, утверждаемым Думой </w:t>
      </w:r>
      <w:r w:rsidR="006B59BD">
        <w:t>Рудовского</w:t>
      </w:r>
      <w:r w:rsidR="006B59BD" w:rsidRPr="00313FA0">
        <w:t xml:space="preserve"> </w:t>
      </w:r>
      <w:r w:rsidR="00456E41" w:rsidRPr="00313FA0">
        <w:t>муниципального образования</w:t>
      </w:r>
      <w:r w:rsidR="00595A5E" w:rsidRPr="00313FA0">
        <w:t>, муниципальный контроль осуществляется в форме проведения внеплановых проверок соблюдения</w:t>
      </w:r>
      <w:r w:rsidRPr="00313FA0">
        <w:t xml:space="preserve"> юридическими </w:t>
      </w:r>
      <w:r w:rsidR="00595A5E" w:rsidRPr="00313FA0">
        <w:t>лицами,</w:t>
      </w:r>
      <w:r w:rsidRPr="00313FA0">
        <w:t xml:space="preserve"> </w:t>
      </w:r>
      <w:r w:rsidR="00595A5E" w:rsidRPr="00313FA0">
        <w:t>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</w:t>
      </w:r>
      <w:r w:rsidR="004B6876" w:rsidRPr="00313FA0">
        <w:t>алее - обязательных требований)</w:t>
      </w:r>
      <w:r w:rsidR="00595A5E" w:rsidRPr="00313FA0">
        <w:t xml:space="preserve"> на территории </w:t>
      </w:r>
      <w:r w:rsidR="006B59BD">
        <w:t>Рудовского</w:t>
      </w:r>
      <w:r w:rsidR="006B59BD" w:rsidRPr="00313FA0">
        <w:t xml:space="preserve"> </w:t>
      </w:r>
      <w:r w:rsidR="00456E41" w:rsidRPr="00313FA0">
        <w:t xml:space="preserve">муниципального образования </w:t>
      </w:r>
      <w:r w:rsidR="00CB4D8F" w:rsidRPr="00313FA0">
        <w:t>и</w:t>
      </w:r>
      <w:r w:rsidR="00595A5E" w:rsidRPr="00313FA0">
        <w:t xml:space="preserve"> информирования и консультирования физических и юридических лиц, проживающих и (или) осуществляющих деятельность на территории </w:t>
      </w:r>
      <w:r w:rsidR="006B59BD">
        <w:t>Рудовского</w:t>
      </w:r>
      <w:r w:rsidR="006B59BD" w:rsidRPr="00313FA0">
        <w:t xml:space="preserve"> </w:t>
      </w:r>
      <w:r w:rsidR="00456E41" w:rsidRPr="00313FA0">
        <w:t xml:space="preserve">муниципального образования </w:t>
      </w:r>
      <w:r w:rsidR="00595A5E" w:rsidRPr="00313FA0">
        <w:t>(далее - контролируемые лица).</w:t>
      </w:r>
    </w:p>
    <w:p w14:paraId="5B0ACFE5" w14:textId="77777777" w:rsidR="00217856" w:rsidRPr="00313FA0" w:rsidRDefault="00595A5E" w:rsidP="00F85D39">
      <w:pPr>
        <w:pStyle w:val="1"/>
        <w:shd w:val="clear" w:color="auto" w:fill="auto"/>
        <w:ind w:firstLine="709"/>
        <w:jc w:val="both"/>
      </w:pPr>
      <w:r w:rsidRPr="00313FA0">
        <w:t xml:space="preserve">Основными проблемами, которые по своей сути являются причинами основной части нарушений обязательных требований жилищного </w:t>
      </w:r>
      <w:r w:rsidRPr="00313FA0">
        <w:lastRenderedPageBreak/>
        <w:t>законодательства контролируемыми лицами являются:</w:t>
      </w:r>
    </w:p>
    <w:p w14:paraId="48D65CD5" w14:textId="77777777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- </w:t>
      </w:r>
      <w:r w:rsidR="00595A5E" w:rsidRPr="00313FA0">
        <w:t>непонимание необходимости исполнения требований;</w:t>
      </w:r>
    </w:p>
    <w:p w14:paraId="62B42CA5" w14:textId="77777777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- </w:t>
      </w:r>
      <w:r w:rsidR="00595A5E" w:rsidRPr="00313FA0">
        <w:t>отсутствие информирования о требованиях;</w:t>
      </w:r>
    </w:p>
    <w:p w14:paraId="3521AAE8" w14:textId="77777777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- </w:t>
      </w:r>
      <w:r w:rsidR="00595A5E" w:rsidRPr="00313FA0">
        <w:t>отсутствие системы обратной связи, в том числе с использованием современных информационно-телекоммуникационных технологий.</w:t>
      </w:r>
    </w:p>
    <w:p w14:paraId="67A64E83" w14:textId="77777777" w:rsidR="00217856" w:rsidRPr="00313FA0" w:rsidRDefault="00595A5E" w:rsidP="00F85D39">
      <w:pPr>
        <w:pStyle w:val="1"/>
        <w:shd w:val="clear" w:color="auto" w:fill="auto"/>
        <w:ind w:firstLine="709"/>
        <w:jc w:val="both"/>
      </w:pPr>
      <w:r w:rsidRPr="00313FA0">
        <w:t>Решением данных проблем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14:paraId="721ED553" w14:textId="216FD2A0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2.2. </w:t>
      </w:r>
      <w:r w:rsidR="00A64BCA">
        <w:t>В 202</w:t>
      </w:r>
      <w:r w:rsidR="00B1214A">
        <w:t>5</w:t>
      </w:r>
      <w:r w:rsidR="00595A5E" w:rsidRPr="00313FA0">
        <w:t xml:space="preserve"> году в целях профилактики нарушений обязательных требований планируется:</w:t>
      </w:r>
    </w:p>
    <w:p w14:paraId="23EAB3E9" w14:textId="77777777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1) </w:t>
      </w:r>
      <w:r w:rsidR="00595A5E" w:rsidRPr="00313FA0">
        <w:t xml:space="preserve">постоянное совершенствование и развитие тематического раздела на официальном сайте </w:t>
      </w:r>
      <w:r w:rsidR="006B59BD">
        <w:t>Рудовского</w:t>
      </w:r>
      <w:r w:rsidR="006B59BD" w:rsidRPr="00313FA0">
        <w:t xml:space="preserve"> </w:t>
      </w:r>
      <w:r w:rsidR="00456E41" w:rsidRPr="00313FA0">
        <w:t xml:space="preserve">муниципального образования </w:t>
      </w:r>
      <w:r w:rsidR="00595A5E" w:rsidRPr="00313FA0">
        <w:t>в информационно</w:t>
      </w:r>
      <w:r w:rsidRPr="00313FA0">
        <w:t>-</w:t>
      </w:r>
      <w:r w:rsidR="00595A5E" w:rsidRPr="00313FA0">
        <w:t>телекоммуникационной сети «Интернет» (далее - официальный интернет- сайт):</w:t>
      </w:r>
    </w:p>
    <w:p w14:paraId="7E04B4B4" w14:textId="77777777" w:rsidR="00217856" w:rsidRPr="00313FA0" w:rsidRDefault="00595A5E" w:rsidP="00F85D39">
      <w:pPr>
        <w:pStyle w:val="1"/>
        <w:shd w:val="clear" w:color="auto" w:fill="auto"/>
        <w:ind w:firstLine="709"/>
        <w:jc w:val="both"/>
      </w:pPr>
      <w:r w:rsidRPr="00313FA0">
        <w:t>а)</w:t>
      </w:r>
      <w:r w:rsidR="00F85D39" w:rsidRPr="00313FA0">
        <w:t> </w:t>
      </w:r>
      <w:r w:rsidRPr="00313FA0">
        <w:t>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контроля, а также информации о должностных лицах, осуществляющих муниципальный контроль, их контактных данных;</w:t>
      </w:r>
    </w:p>
    <w:p w14:paraId="15954D09" w14:textId="77777777" w:rsidR="00217856" w:rsidRPr="00313FA0" w:rsidRDefault="00595A5E" w:rsidP="00F85D39">
      <w:pPr>
        <w:pStyle w:val="1"/>
        <w:shd w:val="clear" w:color="auto" w:fill="auto"/>
        <w:ind w:firstLine="709"/>
        <w:jc w:val="both"/>
      </w:pPr>
      <w:r w:rsidRPr="00313FA0">
        <w:t>б)</w:t>
      </w:r>
      <w:r w:rsidR="00F85D39" w:rsidRPr="00313FA0">
        <w:t> </w:t>
      </w:r>
      <w:r w:rsidRPr="00313FA0">
        <w:t>своевременное размещение развернутых ответов на часто задаваемые вопросы;</w:t>
      </w:r>
    </w:p>
    <w:p w14:paraId="1BB91EA0" w14:textId="77777777" w:rsidR="00217856" w:rsidRPr="00313FA0" w:rsidRDefault="00595A5E" w:rsidP="00F85D39">
      <w:pPr>
        <w:pStyle w:val="1"/>
        <w:shd w:val="clear" w:color="auto" w:fill="auto"/>
        <w:ind w:firstLine="709"/>
        <w:jc w:val="both"/>
      </w:pPr>
      <w:r w:rsidRPr="00313FA0">
        <w:t>в)</w:t>
      </w:r>
      <w:r w:rsidR="00F85D39" w:rsidRPr="00313FA0">
        <w:t> </w:t>
      </w:r>
      <w:r w:rsidRPr="00313FA0">
        <w:t>дополнительное информирование контролируемых лиц через новостной блок официального интернет-сайта об изменениях законодательства;</w:t>
      </w:r>
    </w:p>
    <w:p w14:paraId="27D89720" w14:textId="77777777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2) </w:t>
      </w:r>
      <w:r w:rsidR="00595A5E" w:rsidRPr="00313FA0">
        <w:t>устное консультирование контролируемых лиц и (или) их представителей на личном приеме, а также по телефону по вопросам соблюдения обязательных требований.</w:t>
      </w:r>
    </w:p>
    <w:p w14:paraId="3B2A668A" w14:textId="6A5E8E0C" w:rsidR="00217856" w:rsidRPr="00313FA0" w:rsidRDefault="00F85D39" w:rsidP="00F85D39">
      <w:pPr>
        <w:pStyle w:val="1"/>
        <w:shd w:val="clear" w:color="auto" w:fill="auto"/>
        <w:ind w:firstLine="709"/>
        <w:jc w:val="both"/>
      </w:pPr>
      <w:r w:rsidRPr="00313FA0">
        <w:t>2.3. </w:t>
      </w:r>
      <w:r w:rsidR="00B02DC4">
        <w:t>С учетом запланированных на 202</w:t>
      </w:r>
      <w:r w:rsidR="00B1214A">
        <w:t>5</w:t>
      </w:r>
      <w:r w:rsidR="00595A5E" w:rsidRPr="00313FA0">
        <w:t xml:space="preserve"> год профилактических мероприятий при осуществлении муниципального контроля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r w:rsidR="006B59BD">
        <w:t>Рудовского</w:t>
      </w:r>
      <w:r w:rsidR="006B59BD" w:rsidRPr="00313FA0">
        <w:t xml:space="preserve"> </w:t>
      </w:r>
      <w:r w:rsidR="00595A5E" w:rsidRPr="00313FA0">
        <w:t>муниципального образования.</w:t>
      </w:r>
    </w:p>
    <w:p w14:paraId="64AC93A6" w14:textId="77777777" w:rsidR="00456E41" w:rsidRPr="00313FA0" w:rsidRDefault="00456E41" w:rsidP="00F85D39">
      <w:pPr>
        <w:pStyle w:val="1"/>
        <w:shd w:val="clear" w:color="auto" w:fill="auto"/>
        <w:ind w:firstLine="709"/>
        <w:jc w:val="both"/>
      </w:pPr>
    </w:p>
    <w:p w14:paraId="4BA92723" w14:textId="77777777" w:rsidR="00217856" w:rsidRPr="00313FA0" w:rsidRDefault="00F85D39" w:rsidP="00BB7B4E">
      <w:pPr>
        <w:pStyle w:val="11"/>
        <w:keepNext/>
        <w:keepLines/>
        <w:shd w:val="clear" w:color="auto" w:fill="auto"/>
        <w:spacing w:after="0"/>
      </w:pPr>
      <w:bookmarkStart w:id="2" w:name="bookmark2"/>
      <w:bookmarkStart w:id="3" w:name="bookmark3"/>
      <w:bookmarkStart w:id="4" w:name="bookmark4"/>
      <w:r w:rsidRPr="00313FA0">
        <w:t>Раздел 3. </w:t>
      </w:r>
      <w:r w:rsidR="00595A5E" w:rsidRPr="00313FA0">
        <w:t>Цели и задачи реализации программы профилактики</w:t>
      </w:r>
      <w:r w:rsidR="00595A5E" w:rsidRPr="00313FA0">
        <w:br/>
        <w:t>рисков причинения вреда</w:t>
      </w:r>
      <w:bookmarkEnd w:id="2"/>
      <w:bookmarkEnd w:id="3"/>
      <w:bookmarkEnd w:id="4"/>
    </w:p>
    <w:p w14:paraId="334F4FC5" w14:textId="77777777" w:rsidR="00F85D39" w:rsidRPr="00313FA0" w:rsidRDefault="00F85D39" w:rsidP="00BB7B4E">
      <w:pPr>
        <w:pStyle w:val="11"/>
        <w:keepNext/>
        <w:keepLines/>
        <w:shd w:val="clear" w:color="auto" w:fill="auto"/>
        <w:spacing w:after="0"/>
      </w:pPr>
    </w:p>
    <w:p w14:paraId="04B3FB2E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3.1. </w:t>
      </w:r>
      <w:r w:rsidR="00595A5E" w:rsidRPr="00313FA0">
        <w:t>Целями программы являются:</w:t>
      </w:r>
    </w:p>
    <w:p w14:paraId="07B7D98C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1) </w:t>
      </w:r>
      <w:r w:rsidR="00595A5E" w:rsidRPr="00313FA0">
        <w:t>стимулирование добросовестного соблюдения контролируемыми лицами обязательных требований, а также минимизация риска причинения вреда (ущерба) охраняемым законом ценностям, вызванного возможными нарушениями обязательных требований (снижение потенциал</w:t>
      </w:r>
      <w:r w:rsidRPr="00313FA0">
        <w:t>ьной выгоды от таких нарушений);</w:t>
      </w:r>
    </w:p>
    <w:p w14:paraId="33218E6D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2) </w:t>
      </w:r>
      <w:r w:rsidR="00595A5E" w:rsidRPr="00313FA0">
        <w:t>устранение причин и факторов, способствующих нарушениям обязательных требований;</w:t>
      </w:r>
    </w:p>
    <w:p w14:paraId="2961B8C7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3) </w:t>
      </w:r>
      <w:r w:rsidR="00595A5E" w:rsidRPr="00313FA0">
        <w:t xml:space="preserve">создание благоприятных условий для скорейшего доведения обязательных требований до контролируемых лиц, повышение </w:t>
      </w:r>
      <w:r w:rsidR="00595A5E" w:rsidRPr="00313FA0">
        <w:lastRenderedPageBreak/>
        <w:t>информированности о способах их соблюдения.</w:t>
      </w:r>
    </w:p>
    <w:p w14:paraId="24FA6138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3.2. </w:t>
      </w:r>
      <w:r w:rsidR="00595A5E" w:rsidRPr="00313FA0">
        <w:t>Задачами настоящей программы являются:</w:t>
      </w:r>
    </w:p>
    <w:p w14:paraId="34705A4A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1) </w:t>
      </w:r>
      <w:r w:rsidR="00595A5E" w:rsidRPr="00313FA0">
        <w:t>формирование у контролируемых лиц единообразного понимания обязательных требований;</w:t>
      </w:r>
    </w:p>
    <w:p w14:paraId="5544A485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2) </w:t>
      </w:r>
      <w:r w:rsidR="00595A5E" w:rsidRPr="00313FA0">
        <w:t>повышение прозрачности деятельности при осуществлении муниципального контроля;</w:t>
      </w:r>
    </w:p>
    <w:p w14:paraId="456861C6" w14:textId="77777777" w:rsidR="00217856" w:rsidRPr="00313FA0" w:rsidRDefault="00BF6718" w:rsidP="00BF6718">
      <w:pPr>
        <w:pStyle w:val="1"/>
        <w:shd w:val="clear" w:color="auto" w:fill="auto"/>
        <w:ind w:firstLine="709"/>
        <w:jc w:val="both"/>
      </w:pPr>
      <w:r w:rsidRPr="00313FA0">
        <w:t>3) </w:t>
      </w:r>
      <w:r w:rsidR="00595A5E" w:rsidRPr="00313FA0">
        <w:t>выявление наиболее часто встречающихся случаев нарушений обязательных требований, подготовка и размещение на официальном интернет-сайте соответствующих руководств в целях недопущения указанных нарушений.</w:t>
      </w:r>
    </w:p>
    <w:p w14:paraId="507BD281" w14:textId="77777777" w:rsidR="00F85D39" w:rsidRPr="00313FA0" w:rsidRDefault="00F85D39" w:rsidP="00BF6718">
      <w:pPr>
        <w:pStyle w:val="1"/>
        <w:shd w:val="clear" w:color="auto" w:fill="auto"/>
        <w:tabs>
          <w:tab w:val="left" w:pos="1034"/>
        </w:tabs>
        <w:ind w:firstLine="709"/>
        <w:jc w:val="both"/>
      </w:pPr>
    </w:p>
    <w:p w14:paraId="39477615" w14:textId="77777777" w:rsidR="00217856" w:rsidRPr="00313FA0" w:rsidRDefault="00595A5E" w:rsidP="00BB7B4E">
      <w:pPr>
        <w:pStyle w:val="11"/>
        <w:keepNext/>
        <w:keepLines/>
        <w:shd w:val="clear" w:color="auto" w:fill="auto"/>
        <w:spacing w:after="0"/>
      </w:pPr>
      <w:bookmarkStart w:id="5" w:name="bookmark5"/>
      <w:bookmarkStart w:id="6" w:name="bookmark6"/>
      <w:r w:rsidRPr="00313FA0">
        <w:t>Раздел 4.</w:t>
      </w:r>
      <w:r w:rsidR="00BE49CB" w:rsidRPr="00313FA0">
        <w:t> </w:t>
      </w:r>
      <w:r w:rsidRPr="00313FA0">
        <w:t>Перечень профилактических мероприятий, сроки</w:t>
      </w:r>
      <w:r w:rsidRPr="00313FA0">
        <w:br/>
        <w:t>(периодичность) их проведения</w:t>
      </w:r>
      <w:bookmarkEnd w:id="5"/>
      <w:bookmarkEnd w:id="6"/>
    </w:p>
    <w:p w14:paraId="0589C798" w14:textId="77777777" w:rsidR="0015357B" w:rsidRPr="00313FA0" w:rsidRDefault="0015357B" w:rsidP="00BB7B4E">
      <w:pPr>
        <w:pStyle w:val="11"/>
        <w:keepNext/>
        <w:keepLines/>
        <w:shd w:val="clear" w:color="auto" w:fill="auto"/>
        <w:spacing w:after="0"/>
      </w:pPr>
    </w:p>
    <w:p w14:paraId="11BABC08" w14:textId="77777777" w:rsidR="00217856" w:rsidRPr="00313FA0" w:rsidRDefault="00BE49CB" w:rsidP="00BB7B4E">
      <w:pPr>
        <w:pStyle w:val="1"/>
        <w:shd w:val="clear" w:color="auto" w:fill="auto"/>
        <w:ind w:firstLine="580"/>
        <w:jc w:val="both"/>
      </w:pPr>
      <w:r w:rsidRPr="00313FA0">
        <w:t>4.1. </w:t>
      </w:r>
      <w:r w:rsidR="00595A5E" w:rsidRPr="00313FA0">
        <w:t>Мероприятия программы представляют собой комплекс мер, направленных на достижение целей и решение основных задач программы. Профилактические мероприятия планируются и осуществляются на основе соблюдения следующих основополагающих принципов:</w:t>
      </w:r>
    </w:p>
    <w:p w14:paraId="43CC4005" w14:textId="77777777" w:rsidR="00217856" w:rsidRPr="00313FA0" w:rsidRDefault="00BE49CB" w:rsidP="00BB7B4E">
      <w:pPr>
        <w:pStyle w:val="1"/>
        <w:shd w:val="clear" w:color="auto" w:fill="auto"/>
        <w:ind w:firstLine="580"/>
        <w:jc w:val="both"/>
      </w:pPr>
      <w:r w:rsidRPr="00313FA0">
        <w:t>1) </w:t>
      </w:r>
      <w:r w:rsidR="00595A5E" w:rsidRPr="00313FA0">
        <w:t>принцип понятности - представление контролируемым лицам информации об обязательных требованиях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14:paraId="0DC0D3BD" w14:textId="77777777" w:rsidR="00217856" w:rsidRPr="00313FA0" w:rsidRDefault="00BE49CB" w:rsidP="00BB7B4E">
      <w:pPr>
        <w:pStyle w:val="1"/>
        <w:shd w:val="clear" w:color="auto" w:fill="auto"/>
        <w:ind w:firstLine="580"/>
        <w:jc w:val="both"/>
      </w:pPr>
      <w:r w:rsidRPr="00313FA0">
        <w:t>2) </w:t>
      </w:r>
      <w:r w:rsidR="00595A5E" w:rsidRPr="00313FA0">
        <w:t>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14:paraId="3987BDEC" w14:textId="77777777" w:rsidR="00217856" w:rsidRPr="00313FA0" w:rsidRDefault="00BE49CB" w:rsidP="00BE49CB">
      <w:pPr>
        <w:pStyle w:val="1"/>
        <w:shd w:val="clear" w:color="auto" w:fill="auto"/>
        <w:ind w:firstLine="580"/>
        <w:jc w:val="both"/>
      </w:pPr>
      <w:r w:rsidRPr="00313FA0">
        <w:t>3) </w:t>
      </w:r>
      <w:r w:rsidR="00595A5E" w:rsidRPr="00313FA0">
        <w:t>принцип обязательности - строгая необходимость проведения профилактических мероприятий;</w:t>
      </w:r>
    </w:p>
    <w:p w14:paraId="278DCC6B" w14:textId="77777777" w:rsidR="00217856" w:rsidRPr="00313FA0" w:rsidRDefault="00BE49CB" w:rsidP="00BE49CB">
      <w:pPr>
        <w:pStyle w:val="1"/>
        <w:shd w:val="clear" w:color="auto" w:fill="auto"/>
        <w:ind w:firstLine="580"/>
        <w:jc w:val="both"/>
      </w:pPr>
      <w:r w:rsidRPr="00313FA0">
        <w:t>4) </w:t>
      </w:r>
      <w:r w:rsidR="00595A5E" w:rsidRPr="00313FA0">
        <w:t>принцип полноты охвата - привлечение к настоящей программе максимально-возможного числа контролируемых лиц;</w:t>
      </w:r>
    </w:p>
    <w:p w14:paraId="05E7FBDE" w14:textId="77777777" w:rsidR="00217856" w:rsidRPr="00313FA0" w:rsidRDefault="00BE49CB" w:rsidP="00BE49CB">
      <w:pPr>
        <w:pStyle w:val="1"/>
        <w:shd w:val="clear" w:color="auto" w:fill="auto"/>
        <w:ind w:firstLine="580"/>
        <w:jc w:val="both"/>
      </w:pPr>
      <w:r w:rsidRPr="00313FA0">
        <w:t>5) </w:t>
      </w:r>
      <w:r w:rsidR="00595A5E" w:rsidRPr="00313FA0">
        <w:t>принцип релевантности - самостоятельный выбор контрольным органом формы профилактических мероприятий, исходя из вида</w:t>
      </w:r>
      <w:r w:rsidR="002B3683" w:rsidRPr="00313FA0">
        <w:t xml:space="preserve"> </w:t>
      </w:r>
      <w:r w:rsidR="00595A5E" w:rsidRPr="00313FA0">
        <w:t>муниципального контроля, с учетом особенностей контролируемых лиц (специфика деятельности, оптимальный способ коммуникации);</w:t>
      </w:r>
    </w:p>
    <w:p w14:paraId="2FB622B4" w14:textId="77777777" w:rsidR="00217856" w:rsidRPr="00313FA0" w:rsidRDefault="00BE49CB" w:rsidP="00BE49CB">
      <w:pPr>
        <w:pStyle w:val="1"/>
        <w:shd w:val="clear" w:color="auto" w:fill="auto"/>
        <w:ind w:firstLine="580"/>
        <w:jc w:val="both"/>
      </w:pPr>
      <w:r w:rsidRPr="00313FA0">
        <w:t>6) </w:t>
      </w:r>
      <w:r w:rsidR="00595A5E" w:rsidRPr="00313FA0">
        <w:t xml:space="preserve">принцип актуальности - анализ и актуализация </w:t>
      </w:r>
      <w:r w:rsidR="009658CB" w:rsidRPr="00313FA0">
        <w:t>настоящей программы.</w:t>
      </w:r>
    </w:p>
    <w:p w14:paraId="1B288C94" w14:textId="731517BC" w:rsidR="00D27328" w:rsidRDefault="00BE49CB" w:rsidP="00D27328">
      <w:pPr>
        <w:pStyle w:val="1"/>
        <w:shd w:val="clear" w:color="auto" w:fill="auto"/>
        <w:ind w:firstLine="580"/>
        <w:jc w:val="both"/>
      </w:pPr>
      <w:r w:rsidRPr="00313FA0">
        <w:t>4.2. </w:t>
      </w:r>
      <w:r w:rsidR="00595A5E" w:rsidRPr="00313FA0">
        <w:t>Перечень основных проф</w:t>
      </w:r>
      <w:r w:rsidR="00A64BCA">
        <w:t>илактических мероприятий на 202</w:t>
      </w:r>
      <w:r w:rsidR="00B1214A">
        <w:t>5</w:t>
      </w:r>
      <w:r w:rsidR="00595A5E" w:rsidRPr="00313FA0">
        <w:t xml:space="preserve"> год установлен в таблице № 1 к настоящей программе.</w:t>
      </w:r>
      <w:r w:rsidR="00D27328">
        <w:t xml:space="preserve"> </w:t>
      </w:r>
      <w:r w:rsidR="001E4562">
        <w:t xml:space="preserve"> </w:t>
      </w:r>
    </w:p>
    <w:p w14:paraId="0B3C7405" w14:textId="293BACE0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7163C4AB" w14:textId="1B7CD646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1F35028A" w14:textId="4FAF2A12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0DEDC863" w14:textId="762D3B41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40471CC8" w14:textId="0327FB5A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2FE2653E" w14:textId="1B52C230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50F05A91" w14:textId="2FCF502F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3F43D6F1" w14:textId="2899BA69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2C912656" w14:textId="57788310" w:rsidR="001E4562" w:rsidRDefault="001E4562" w:rsidP="00D27328">
      <w:pPr>
        <w:pStyle w:val="1"/>
        <w:shd w:val="clear" w:color="auto" w:fill="auto"/>
        <w:ind w:firstLine="580"/>
        <w:jc w:val="both"/>
      </w:pPr>
    </w:p>
    <w:p w14:paraId="4548E423" w14:textId="77777777" w:rsidR="001E4562" w:rsidRPr="00313FA0" w:rsidRDefault="001E4562" w:rsidP="00D27328">
      <w:pPr>
        <w:pStyle w:val="1"/>
        <w:shd w:val="clear" w:color="auto" w:fill="auto"/>
        <w:ind w:firstLine="580"/>
        <w:jc w:val="both"/>
      </w:pPr>
      <w:bookmarkStart w:id="7" w:name="_GoBack"/>
      <w:bookmarkEnd w:id="7"/>
    </w:p>
    <w:p w14:paraId="2D617D74" w14:textId="77777777" w:rsidR="00217856" w:rsidRPr="00313FA0" w:rsidRDefault="00595A5E" w:rsidP="00BB7B4E">
      <w:pPr>
        <w:pStyle w:val="1"/>
        <w:shd w:val="clear" w:color="auto" w:fill="auto"/>
        <w:ind w:firstLine="0"/>
        <w:jc w:val="right"/>
      </w:pPr>
      <w:r w:rsidRPr="00313FA0">
        <w:lastRenderedPageBreak/>
        <w:t>Таблица №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397"/>
        <w:gridCol w:w="2122"/>
        <w:gridCol w:w="2753"/>
      </w:tblGrid>
      <w:tr w:rsidR="00217856" w:rsidRPr="00313FA0" w14:paraId="0E1FEF4B" w14:textId="77777777" w:rsidTr="00196FB7">
        <w:trPr>
          <w:trHeight w:hRule="exact" w:val="7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6836A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№</w:t>
            </w:r>
          </w:p>
          <w:p w14:paraId="4ABC3CCB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515EF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  <w:jc w:val="center"/>
            </w:pPr>
            <w:r w:rsidRPr="00313FA0">
              <w:t>Профилактические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731AA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Периодичность проведения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174E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Адресат мероприятия</w:t>
            </w:r>
          </w:p>
        </w:tc>
      </w:tr>
      <w:tr w:rsidR="00217856" w:rsidRPr="00313FA0" w14:paraId="3CB653E8" w14:textId="77777777" w:rsidTr="00196FB7">
        <w:trPr>
          <w:trHeight w:hRule="exact" w:val="49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BCF8F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68D71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  <w:jc w:val="center"/>
            </w:pPr>
            <w:r w:rsidRPr="00313FA0"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2D28DA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1653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4</w:t>
            </w:r>
          </w:p>
        </w:tc>
      </w:tr>
      <w:tr w:rsidR="00217856" w:rsidRPr="00313FA0" w14:paraId="60646003" w14:textId="77777777" w:rsidTr="00196FB7">
        <w:trPr>
          <w:trHeight w:hRule="exact" w:val="76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DB888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D1DA9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Размещение на официальном интернет- сайте актуальной информации: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7B796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AB23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41C9A450" w14:textId="77777777" w:rsidTr="00196FB7">
        <w:trPr>
          <w:trHeight w:hRule="exact" w:val="1378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C44E80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43E32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2D8C2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поддерживать в актуальном состоянии</w:t>
            </w:r>
          </w:p>
        </w:tc>
        <w:tc>
          <w:tcPr>
            <w:tcW w:w="2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6717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856" w:rsidRPr="00313FA0" w14:paraId="473BD3C3" w14:textId="77777777" w:rsidTr="00196FB7">
        <w:trPr>
          <w:trHeight w:hRule="exact" w:val="2120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B16B6C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310B0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3EC8E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по мере необходимости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DB67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0977F3B9" w14:textId="77777777" w:rsidTr="001E4562">
        <w:trPr>
          <w:trHeight w:hRule="exact" w:val="2941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7B568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74141" w14:textId="77777777" w:rsidR="00217856" w:rsidRPr="00313FA0" w:rsidRDefault="001B46E7" w:rsidP="00196FB7">
            <w:pPr>
              <w:pStyle w:val="a5"/>
              <w:shd w:val="clear" w:color="auto" w:fill="auto"/>
              <w:ind w:left="44" w:firstLine="0"/>
            </w:pPr>
            <w:hyperlink r:id="rId8" w:history="1">
              <w:r w:rsidR="00595A5E" w:rsidRPr="00313FA0">
                <w:t xml:space="preserve">перечень </w:t>
              </w:r>
            </w:hyperlink>
            <w:r w:rsidR="00595A5E" w:rsidRPr="00313FA0"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F38BA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поддерживать в актуальном состоянии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FF071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479CC78A" w14:textId="77777777" w:rsidTr="001E4562">
        <w:trPr>
          <w:trHeight w:hRule="exact" w:val="1661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DBD6C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8C16F" w14:textId="77777777" w:rsidR="00217856" w:rsidRPr="00313FA0" w:rsidRDefault="00595A5E" w:rsidP="00CE5235">
            <w:pPr>
              <w:pStyle w:val="a5"/>
              <w:shd w:val="clear" w:color="auto" w:fill="auto"/>
              <w:ind w:left="44" w:firstLine="0"/>
            </w:pPr>
            <w:r w:rsidRPr="00313FA0">
              <w:t>перечень индикаторов риска нар</w:t>
            </w:r>
            <w:r w:rsidR="00CE5235" w:rsidRPr="00313FA0">
              <w:t>ушения обязательных требований</w:t>
            </w:r>
            <w:r w:rsidRPr="00313FA0">
              <w:t>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19A10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не позднее 3 рабочих дней после утверждения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3061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52A1CEED" w14:textId="77777777" w:rsidTr="00196FB7">
        <w:trPr>
          <w:trHeight w:hRule="exact" w:val="21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FCBDA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C586A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8BBC4" w14:textId="533576FE" w:rsidR="00217856" w:rsidRPr="00313FA0" w:rsidRDefault="00595A5E" w:rsidP="00196FB7">
            <w:pPr>
              <w:pStyle w:val="a5"/>
              <w:shd w:val="clear" w:color="auto" w:fill="auto"/>
              <w:ind w:left="45" w:firstLine="0"/>
              <w:jc w:val="center"/>
            </w:pPr>
            <w:r w:rsidRPr="00313FA0">
              <w:t xml:space="preserve">в </w:t>
            </w:r>
            <w:r w:rsidR="00A64BCA">
              <w:t>течение 202</w:t>
            </w:r>
            <w:r w:rsidR="00B1214A">
              <w:t>5</w:t>
            </w:r>
            <w:r w:rsidRPr="00313FA0">
              <w:t xml:space="preserve"> года, поддерживать в актуальном состоянии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1F34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CE5235" w:rsidRPr="00313FA0" w14:paraId="7B8F5425" w14:textId="77777777" w:rsidTr="00CE5235">
        <w:trPr>
          <w:trHeight w:val="211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C4D6A" w14:textId="77777777" w:rsidR="00CE5235" w:rsidRPr="00313FA0" w:rsidRDefault="00CE5235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2B187" w14:textId="77777777" w:rsidR="00CE5235" w:rsidRPr="00313FA0" w:rsidRDefault="00CE5235" w:rsidP="00196FB7">
            <w:pPr>
              <w:pStyle w:val="a5"/>
              <w:shd w:val="clear" w:color="auto" w:fill="auto"/>
              <w:ind w:left="44" w:firstLine="0"/>
            </w:pPr>
            <w:r w:rsidRPr="00313FA0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14F99" w14:textId="63F91FF8" w:rsidR="00CE5235" w:rsidRPr="00313FA0" w:rsidRDefault="00A64BCA" w:rsidP="00196FB7">
            <w:pPr>
              <w:pStyle w:val="a5"/>
              <w:shd w:val="clear" w:color="auto" w:fill="auto"/>
              <w:ind w:left="45" w:firstLine="0"/>
              <w:jc w:val="center"/>
            </w:pPr>
            <w:r>
              <w:t>в течение 202</w:t>
            </w:r>
            <w:r w:rsidR="00B1214A">
              <w:t>5</w:t>
            </w:r>
            <w:r w:rsidR="00CE5235" w:rsidRPr="00313FA0">
              <w:t xml:space="preserve"> года, поддерживать в актуальном состоянии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8C54" w14:textId="77777777" w:rsidR="00CE5235" w:rsidRPr="00313FA0" w:rsidRDefault="00CE5235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 xml:space="preserve">Юридические лица, индивидуальные предприниматели, </w:t>
            </w:r>
            <w:r w:rsidR="009658CB" w:rsidRPr="00313FA0">
              <w:t>граждане</w:t>
            </w:r>
          </w:p>
        </w:tc>
      </w:tr>
      <w:tr w:rsidR="00217856" w:rsidRPr="00313FA0" w14:paraId="716ACF17" w14:textId="77777777" w:rsidTr="00196FB7">
        <w:trPr>
          <w:trHeight w:hRule="exact" w:val="2419"/>
          <w:jc w:val="center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C035B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993E6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BB03A" w14:textId="77777777" w:rsidR="00217856" w:rsidRPr="00313FA0" w:rsidRDefault="00595A5E" w:rsidP="00196FB7">
            <w:pPr>
              <w:pStyle w:val="a5"/>
              <w:shd w:val="clear" w:color="auto" w:fill="auto"/>
              <w:ind w:left="45" w:firstLine="0"/>
              <w:jc w:val="center"/>
            </w:pPr>
            <w:r w:rsidRPr="00313FA0"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47A77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1F4D2847" w14:textId="77777777" w:rsidTr="00CE5235">
        <w:trPr>
          <w:trHeight w:hRule="exact" w:val="2276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979779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AC903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ежегодный доклад о муниципальном контроле;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E3994" w14:textId="2A8D5DA9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в срок до 3 дней со дня утверждения д</w:t>
            </w:r>
            <w:r w:rsidR="00A64BCA">
              <w:t>оклада (не позднее 1</w:t>
            </w:r>
            <w:r w:rsidR="00B1214A">
              <w:t>4</w:t>
            </w:r>
            <w:r w:rsidR="00A64BCA">
              <w:t xml:space="preserve"> марта 202</w:t>
            </w:r>
            <w:r w:rsidR="00B1214A">
              <w:t>5</w:t>
            </w:r>
            <w:r w:rsidRPr="00313FA0">
              <w:t xml:space="preserve"> года)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3B32A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465BA3B4" w14:textId="77777777" w:rsidTr="00CE5235">
        <w:trPr>
          <w:trHeight w:hRule="exact" w:val="2139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0EF359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A8914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письменные разъяснения, подписанные уполномоченным должностным лицом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9A5E6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3608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4FE4A14D" w14:textId="77777777" w:rsidTr="00CE5235">
        <w:trPr>
          <w:trHeight w:hRule="exact" w:val="2693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A3FF37" w14:textId="77777777" w:rsidR="00217856" w:rsidRPr="00313FA0" w:rsidRDefault="00217856" w:rsidP="00BB7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2BE1D" w14:textId="1A32600D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Программы профилактики на 202</w:t>
            </w:r>
            <w:r w:rsidR="00B1214A">
              <w:t>5</w:t>
            </w:r>
            <w:r w:rsidRPr="00313FA0"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45645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не позднее</w:t>
            </w:r>
          </w:p>
          <w:p w14:paraId="232E78F3" w14:textId="4CADD471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 xml:space="preserve">1 </w:t>
            </w:r>
            <w:r w:rsidR="00A64BCA">
              <w:t>октября 202</w:t>
            </w:r>
            <w:r w:rsidR="00B1214A">
              <w:t>5</w:t>
            </w:r>
            <w:r w:rsidRPr="00313FA0">
              <w:t xml:space="preserve"> года (проект Программы для общественного обсуждения);</w:t>
            </w:r>
          </w:p>
          <w:p w14:paraId="48E2BAA0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в течение 5 дней со дня утверждения (утвержденной Программы)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5661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4CA943BD" w14:textId="77777777" w:rsidTr="001E4562">
        <w:trPr>
          <w:trHeight w:hRule="exact" w:val="266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CED8D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20740" w14:textId="77777777" w:rsidR="008D6FFB" w:rsidRPr="00313FA0" w:rsidRDefault="008D6FFB" w:rsidP="008D6FFB">
            <w:pPr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13FA0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посредством публикаций на официальном сайте контрольного (надзорного) органа и в газете «Жигаловский район»</w:t>
            </w:r>
          </w:p>
          <w:p w14:paraId="40DCF199" w14:textId="77777777" w:rsidR="00217856" w:rsidRPr="00313FA0" w:rsidRDefault="00217856" w:rsidP="00196FB7">
            <w:pPr>
              <w:pStyle w:val="a5"/>
              <w:shd w:val="clear" w:color="auto" w:fill="auto"/>
              <w:ind w:left="44" w:firstLine="0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D6221" w14:textId="005B0E7A" w:rsidR="00217856" w:rsidRPr="00313FA0" w:rsidRDefault="00A64BCA" w:rsidP="008D6FFB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B121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6FFB" w:rsidRPr="00313FA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8D3E" w14:textId="77777777" w:rsidR="00217856" w:rsidRPr="00313FA0" w:rsidRDefault="00595A5E" w:rsidP="009658C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9658CB" w:rsidRPr="00313FA0">
              <w:t>ьные предприниматели, граждане</w:t>
            </w:r>
          </w:p>
        </w:tc>
      </w:tr>
      <w:tr w:rsidR="00217856" w:rsidRPr="00313FA0" w14:paraId="10504E1A" w14:textId="77777777" w:rsidTr="00196FB7">
        <w:trPr>
          <w:trHeight w:hRule="exact" w:val="21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876B0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lastRenderedPageBreak/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E0D4A" w14:textId="77777777" w:rsidR="00217856" w:rsidRPr="00313FA0" w:rsidRDefault="00595A5E" w:rsidP="00196FB7">
            <w:pPr>
              <w:pStyle w:val="a5"/>
              <w:shd w:val="clear" w:color="auto" w:fill="auto"/>
              <w:ind w:left="44" w:right="80" w:firstLine="0"/>
              <w:jc w:val="both"/>
            </w:pPr>
            <w:r w:rsidRPr="00313FA0">
              <w:t>Обобщение контрольным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09113" w14:textId="77D275AB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е</w:t>
            </w:r>
            <w:r w:rsidR="00A64BCA">
              <w:t xml:space="preserve">жегодно, не позднее </w:t>
            </w:r>
            <w:r w:rsidR="00B1214A">
              <w:t>3</w:t>
            </w:r>
            <w:r w:rsidR="00A64BCA">
              <w:t xml:space="preserve"> марта 202</w:t>
            </w:r>
            <w:r w:rsidR="00B1214A">
              <w:t>5</w:t>
            </w:r>
            <w:r w:rsidRPr="00313FA0">
              <w:t xml:space="preserve">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3A6E" w14:textId="77777777" w:rsidR="00217856" w:rsidRPr="00313FA0" w:rsidRDefault="00595A5E" w:rsidP="008D6FF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8D6FFB" w:rsidRPr="00313FA0">
              <w:t>ьные предприниматели, граждане</w:t>
            </w:r>
          </w:p>
        </w:tc>
      </w:tr>
      <w:tr w:rsidR="00217856" w:rsidRPr="00313FA0" w14:paraId="79E5C8A9" w14:textId="77777777" w:rsidTr="00196FB7">
        <w:trPr>
          <w:trHeight w:hRule="exact" w:val="213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10180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38556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  <w:jc w:val="both"/>
            </w:pPr>
            <w:r w:rsidRPr="00313FA0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EF535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В соответствии с законодательством Российской Федерации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83E" w14:textId="77777777" w:rsidR="00217856" w:rsidRPr="00313FA0" w:rsidRDefault="00595A5E" w:rsidP="008D6FF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8D6FFB" w:rsidRPr="00313FA0">
              <w:t>ьные предприниматели, граждане</w:t>
            </w:r>
          </w:p>
        </w:tc>
      </w:tr>
      <w:tr w:rsidR="00217856" w:rsidRPr="00313FA0" w14:paraId="03477601" w14:textId="77777777" w:rsidTr="00196FB7">
        <w:trPr>
          <w:trHeight w:hRule="exact" w:val="280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FE6B1" w14:textId="77777777" w:rsidR="00217856" w:rsidRPr="00313FA0" w:rsidRDefault="00595A5E" w:rsidP="00BB7B4E">
            <w:pPr>
              <w:pStyle w:val="a5"/>
              <w:shd w:val="clear" w:color="auto" w:fill="auto"/>
              <w:ind w:firstLine="140"/>
            </w:pPr>
            <w:r w:rsidRPr="00313FA0"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2096A" w14:textId="77777777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FFDC0" w14:textId="73DACADC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По обращениям контролируемых лиц и их представит</w:t>
            </w:r>
            <w:r w:rsidR="00A64BCA">
              <w:t>елей, поступившим в течении 202</w:t>
            </w:r>
            <w:r w:rsidR="00B1214A">
              <w:t>5</w:t>
            </w:r>
            <w:r w:rsidRPr="00313FA0">
              <w:t xml:space="preserve"> года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8B35" w14:textId="77777777" w:rsidR="00217856" w:rsidRPr="00313FA0" w:rsidRDefault="00595A5E" w:rsidP="008D6FF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8D6FFB" w:rsidRPr="00313FA0">
              <w:t>ьные предприниматели, граждане</w:t>
            </w:r>
          </w:p>
        </w:tc>
      </w:tr>
      <w:tr w:rsidR="00217856" w:rsidRPr="00313FA0" w14:paraId="343C2834" w14:textId="77777777" w:rsidTr="00B1214A">
        <w:trPr>
          <w:trHeight w:hRule="exact" w:val="27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86C0AE" w14:textId="77777777" w:rsidR="00217856" w:rsidRPr="00313FA0" w:rsidRDefault="001666D6" w:rsidP="001666D6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6</w:t>
            </w:r>
            <w:r w:rsidR="00595A5E" w:rsidRPr="00313FA0"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AB585" w14:textId="57694173" w:rsidR="00217856" w:rsidRPr="00313FA0" w:rsidRDefault="00595A5E" w:rsidP="00196FB7">
            <w:pPr>
              <w:pStyle w:val="a5"/>
              <w:shd w:val="clear" w:color="auto" w:fill="auto"/>
              <w:ind w:left="44" w:firstLine="0"/>
            </w:pPr>
            <w:r w:rsidRPr="00313FA0">
              <w:t>Разработка и утверждение программы профилактики рисков причинения вреда (ущерба) охраняемым законом ценностям по муниципальному жилищному контролю на 202</w:t>
            </w:r>
            <w:r w:rsidR="00B1214A">
              <w:t>5</w:t>
            </w:r>
            <w:r w:rsidRPr="00313FA0"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3285C9" w14:textId="45ED39BD" w:rsidR="00217856" w:rsidRPr="00313FA0" w:rsidRDefault="00595A5E" w:rsidP="00BF11A5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не позднее</w:t>
            </w:r>
            <w:r w:rsidR="00BF11A5" w:rsidRPr="00313FA0">
              <w:t xml:space="preserve"> </w:t>
            </w:r>
            <w:r w:rsidR="00A64BCA">
              <w:t>1 октября 202</w:t>
            </w:r>
            <w:r w:rsidR="00B1214A">
              <w:t>5</w:t>
            </w:r>
            <w:r w:rsidRPr="00313FA0">
              <w:t xml:space="preserve"> года (разрабо</w:t>
            </w:r>
            <w:r w:rsidR="00A64BCA">
              <w:t>тка); не позднее 20 декабря 202</w:t>
            </w:r>
            <w:r w:rsidR="00B1214A">
              <w:t>5</w:t>
            </w:r>
            <w:r w:rsidRPr="00313FA0">
              <w:t xml:space="preserve"> года (утверждение)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33B06" w14:textId="77777777" w:rsidR="00217856" w:rsidRPr="00313FA0" w:rsidRDefault="00595A5E" w:rsidP="008D6FFB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Юридические лица, индивидуал</w:t>
            </w:r>
            <w:r w:rsidR="008D6FFB" w:rsidRPr="00313FA0">
              <w:t>ьные предприниматели, граждане</w:t>
            </w:r>
          </w:p>
        </w:tc>
      </w:tr>
    </w:tbl>
    <w:p w14:paraId="02DF1043" w14:textId="77777777" w:rsidR="00BF11A5" w:rsidRPr="00313FA0" w:rsidRDefault="00BF11A5" w:rsidP="00BB7B4E">
      <w:pPr>
        <w:pStyle w:val="1"/>
        <w:shd w:val="clear" w:color="auto" w:fill="auto"/>
        <w:ind w:firstLine="0"/>
        <w:jc w:val="center"/>
      </w:pPr>
    </w:p>
    <w:p w14:paraId="427F84C0" w14:textId="77777777" w:rsidR="00BA2395" w:rsidRPr="00313FA0" w:rsidRDefault="00BA2395" w:rsidP="00BB7B4E">
      <w:pPr>
        <w:pStyle w:val="1"/>
        <w:shd w:val="clear" w:color="auto" w:fill="auto"/>
        <w:ind w:firstLine="0"/>
        <w:jc w:val="center"/>
      </w:pPr>
    </w:p>
    <w:p w14:paraId="31148C40" w14:textId="77777777" w:rsidR="00217856" w:rsidRPr="00313FA0" w:rsidRDefault="00595A5E" w:rsidP="00BB7B4E">
      <w:pPr>
        <w:pStyle w:val="1"/>
        <w:shd w:val="clear" w:color="auto" w:fill="auto"/>
        <w:ind w:firstLine="0"/>
        <w:jc w:val="center"/>
      </w:pPr>
      <w:r w:rsidRPr="00313FA0">
        <w:t>Раздел 5.</w:t>
      </w:r>
      <w:r w:rsidR="00BE49CB" w:rsidRPr="00313FA0">
        <w:t> </w:t>
      </w:r>
      <w:r w:rsidRPr="00313FA0">
        <w:t>Показатели результативности и эффективности программы</w:t>
      </w:r>
      <w:r w:rsidRPr="00313FA0">
        <w:br/>
        <w:t>профилактики рисков причинения вреда</w:t>
      </w:r>
    </w:p>
    <w:p w14:paraId="7C553D33" w14:textId="77777777" w:rsidR="00BE49CB" w:rsidRPr="00313FA0" w:rsidRDefault="00BE49CB" w:rsidP="00BB7B4E">
      <w:pPr>
        <w:pStyle w:val="1"/>
        <w:shd w:val="clear" w:color="auto" w:fill="auto"/>
        <w:ind w:firstLine="0"/>
        <w:jc w:val="center"/>
      </w:pPr>
    </w:p>
    <w:p w14:paraId="6D19D871" w14:textId="77777777" w:rsidR="00217856" w:rsidRPr="00313FA0" w:rsidRDefault="00BE49CB" w:rsidP="00BB7B4E">
      <w:pPr>
        <w:pStyle w:val="1"/>
        <w:shd w:val="clear" w:color="auto" w:fill="auto"/>
        <w:ind w:firstLine="740"/>
        <w:jc w:val="both"/>
      </w:pPr>
      <w:r w:rsidRPr="00313FA0">
        <w:t>5.1. </w:t>
      </w:r>
      <w:r w:rsidR="00595A5E" w:rsidRPr="00313FA0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13915E44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Перечень уполномоченных лиц, ответственных за организацию и проведение профилактических мероприятий прог</w:t>
      </w:r>
      <w:r w:rsidR="006B59BD">
        <w:t>раммы, установлен в таблице № 2</w:t>
      </w:r>
    </w:p>
    <w:p w14:paraId="4ADA09E1" w14:textId="77777777" w:rsidR="006B59BD" w:rsidRPr="006B59BD" w:rsidRDefault="00595A5E" w:rsidP="006B59BD">
      <w:pPr>
        <w:ind w:left="-14" w:right="55" w:firstLine="708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6B59BD">
        <w:rPr>
          <w:rFonts w:ascii="Times New Roman" w:hAnsi="Times New Roman" w:cs="Times New Roman"/>
          <w:sz w:val="28"/>
          <w:szCs w:val="28"/>
        </w:rPr>
        <w:t>Текущее управление и контроль за ходом реализации программы осуществляет</w:t>
      </w:r>
      <w:r w:rsidRPr="00313FA0">
        <w:rPr>
          <w:sz w:val="28"/>
          <w:szCs w:val="28"/>
        </w:rPr>
        <w:t xml:space="preserve"> </w:t>
      </w:r>
      <w:r w:rsidR="006B59BD" w:rsidRPr="006B59BD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ведущий специалист по использованию земли, по жилищным и торговым вопросам. </w:t>
      </w:r>
    </w:p>
    <w:p w14:paraId="29B9D8E7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Мониторинг реализации программы осуществляется на регулярной основе.</w:t>
      </w:r>
    </w:p>
    <w:p w14:paraId="59C2D96D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lastRenderedPageBreak/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интернет-сайте.</w:t>
      </w:r>
    </w:p>
    <w:p w14:paraId="231C1DB1" w14:textId="77777777" w:rsidR="007D2133" w:rsidRDefault="007D2133" w:rsidP="00BB7B4E">
      <w:pPr>
        <w:pStyle w:val="a7"/>
        <w:shd w:val="clear" w:color="auto" w:fill="auto"/>
        <w:ind w:left="7829"/>
      </w:pPr>
    </w:p>
    <w:p w14:paraId="0FB8817D" w14:textId="3DF416C7" w:rsidR="00EE7A3D" w:rsidRDefault="00EE7A3D" w:rsidP="00B1214A">
      <w:pPr>
        <w:pStyle w:val="a7"/>
        <w:shd w:val="clear" w:color="auto" w:fill="auto"/>
      </w:pPr>
    </w:p>
    <w:p w14:paraId="581AA303" w14:textId="77777777" w:rsidR="00B1214A" w:rsidRDefault="00B1214A" w:rsidP="00B1214A">
      <w:pPr>
        <w:pStyle w:val="a7"/>
        <w:shd w:val="clear" w:color="auto" w:fill="auto"/>
      </w:pPr>
    </w:p>
    <w:p w14:paraId="344C642A" w14:textId="77777777" w:rsidR="00EE7A3D" w:rsidRDefault="00EE7A3D" w:rsidP="00BB7B4E">
      <w:pPr>
        <w:pStyle w:val="a7"/>
        <w:shd w:val="clear" w:color="auto" w:fill="auto"/>
        <w:ind w:left="7829"/>
      </w:pPr>
    </w:p>
    <w:p w14:paraId="583DBDAE" w14:textId="65AD6760" w:rsidR="006B59BD" w:rsidRDefault="00595A5E" w:rsidP="00D27328">
      <w:pPr>
        <w:pStyle w:val="a7"/>
        <w:shd w:val="clear" w:color="auto" w:fill="auto"/>
        <w:ind w:left="7829"/>
      </w:pPr>
      <w:r w:rsidRPr="00313FA0">
        <w:t>Таблица № 2</w:t>
      </w:r>
    </w:p>
    <w:p w14:paraId="1E9A0B73" w14:textId="77777777" w:rsidR="006B59BD" w:rsidRPr="00313FA0" w:rsidRDefault="006B59BD" w:rsidP="00D27328">
      <w:pPr>
        <w:pStyle w:val="a7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486"/>
        <w:gridCol w:w="2334"/>
        <w:gridCol w:w="1987"/>
        <w:gridCol w:w="2338"/>
      </w:tblGrid>
      <w:tr w:rsidR="00217856" w:rsidRPr="00313FA0" w14:paraId="4D76BD0C" w14:textId="77777777" w:rsidTr="005256FD">
        <w:trPr>
          <w:trHeight w:hRule="exact" w:val="7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B601BD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№</w:t>
            </w:r>
          </w:p>
          <w:p w14:paraId="5F6D63A9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5267C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ФИО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21F97" w14:textId="77777777" w:rsidR="00217856" w:rsidRPr="00313FA0" w:rsidRDefault="00595A5E" w:rsidP="00196FB7">
            <w:pPr>
              <w:pStyle w:val="a5"/>
              <w:shd w:val="clear" w:color="auto" w:fill="auto"/>
              <w:ind w:left="55" w:firstLine="0"/>
              <w:jc w:val="center"/>
            </w:pPr>
            <w:r w:rsidRPr="00313FA0"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2B4B5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Функции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4DDB" w14:textId="77777777" w:rsidR="00217856" w:rsidRPr="00313FA0" w:rsidRDefault="00595A5E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Контакты</w:t>
            </w:r>
          </w:p>
        </w:tc>
      </w:tr>
      <w:tr w:rsidR="006B59BD" w:rsidRPr="00313FA0" w14:paraId="7F7DF5F2" w14:textId="77777777" w:rsidTr="00B103CD">
        <w:trPr>
          <w:trHeight w:hRule="exact" w:val="19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F642D" w14:textId="77777777" w:rsidR="006B59BD" w:rsidRPr="00313FA0" w:rsidRDefault="006B59BD" w:rsidP="006B59BD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04FE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>Кислякова Юлия Валерьевна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344E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>Глава Рудовского муниципального образования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585E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Организация и координация </w:t>
            </w:r>
          </w:p>
          <w:p w14:paraId="63AD0BA7" w14:textId="77777777" w:rsidR="006B59BD" w:rsidRPr="006B59BD" w:rsidRDefault="006B59BD" w:rsidP="006B59BD">
            <w:pPr>
              <w:ind w:left="23" w:hanging="23"/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деятельности по реализации программы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E91A" w14:textId="3AA84298" w:rsidR="006B59BD" w:rsidRPr="006B59BD" w:rsidRDefault="004A03D1" w:rsidP="006B59BD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89842792549</w:t>
            </w:r>
          </w:p>
          <w:p w14:paraId="518F3F58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59BD" w:rsidRPr="00313FA0" w14:paraId="03AF53BF" w14:textId="77777777" w:rsidTr="00B103CD">
        <w:trPr>
          <w:trHeight w:hRule="exact" w:val="2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14E8F" w14:textId="77777777" w:rsidR="006B59BD" w:rsidRPr="00313FA0" w:rsidRDefault="006B59BD" w:rsidP="006B59BD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915A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>Ведерникова Ирина Владимировна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F587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>Ведущий специалист по использованию земли, благоустройству, по жилищным и торговым вопросам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8A0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14:paraId="5CB31EE3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мероприятий программы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BF5B" w14:textId="56743D21" w:rsidR="006B59BD" w:rsidRPr="006B59BD" w:rsidRDefault="004A03D1" w:rsidP="006B59BD">
            <w:pPr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89041391573</w:t>
            </w:r>
          </w:p>
          <w:p w14:paraId="571DFE8B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</w:p>
          <w:p w14:paraId="34BAF755" w14:textId="77777777" w:rsidR="006B59BD" w:rsidRPr="006B59BD" w:rsidRDefault="006B59BD" w:rsidP="006B59BD">
            <w:pPr>
              <w:jc w:val="center"/>
              <w:rPr>
                <w:rFonts w:ascii="Times New Roman" w:hAnsi="Times New Roman" w:cs="Times New Roman"/>
              </w:rPr>
            </w:pPr>
            <w:r w:rsidRPr="006B59B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82C6E05" w14:textId="77777777" w:rsidR="00217856" w:rsidRPr="00313FA0" w:rsidRDefault="00217856" w:rsidP="00BB7B4E">
      <w:pPr>
        <w:rPr>
          <w:rFonts w:ascii="Times New Roman" w:hAnsi="Times New Roman" w:cs="Times New Roman"/>
          <w:sz w:val="28"/>
          <w:szCs w:val="28"/>
        </w:rPr>
      </w:pPr>
    </w:p>
    <w:p w14:paraId="5B85B964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42609AB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324DC4E1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Целевые показатели результативности мероприятий программы по муниципальному контролю:</w:t>
      </w:r>
    </w:p>
    <w:p w14:paraId="6C86CAD2" w14:textId="77777777" w:rsidR="00217856" w:rsidRPr="00313FA0" w:rsidRDefault="005256FD" w:rsidP="005256FD">
      <w:pPr>
        <w:pStyle w:val="1"/>
        <w:shd w:val="clear" w:color="auto" w:fill="auto"/>
        <w:ind w:firstLine="740"/>
        <w:jc w:val="both"/>
      </w:pPr>
      <w:r w:rsidRPr="00313FA0">
        <w:t>1) </w:t>
      </w:r>
      <w:r w:rsidR="00595A5E" w:rsidRPr="00313FA0">
        <w:t>количество выявленных нарушений обязательных требований;</w:t>
      </w:r>
    </w:p>
    <w:p w14:paraId="0A1FC763" w14:textId="77777777" w:rsidR="00217856" w:rsidRPr="00313FA0" w:rsidRDefault="005256FD" w:rsidP="005256FD">
      <w:pPr>
        <w:pStyle w:val="1"/>
        <w:shd w:val="clear" w:color="auto" w:fill="auto"/>
        <w:ind w:firstLine="740"/>
        <w:jc w:val="both"/>
      </w:pPr>
      <w:r w:rsidRPr="00313FA0">
        <w:t>2) </w:t>
      </w:r>
      <w:r w:rsidR="00595A5E" w:rsidRPr="00313FA0"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интернет-сайте, консультирования и профилактического визита).</w:t>
      </w:r>
    </w:p>
    <w:p w14:paraId="0030E66D" w14:textId="77777777" w:rsidR="00217856" w:rsidRPr="00313FA0" w:rsidRDefault="00595A5E" w:rsidP="00BB7B4E">
      <w:pPr>
        <w:pStyle w:val="1"/>
        <w:shd w:val="clear" w:color="auto" w:fill="auto"/>
        <w:ind w:firstLine="740"/>
        <w:jc w:val="both"/>
      </w:pPr>
      <w:r w:rsidRPr="00313FA0">
        <w:t>Показатели эффективности:</w:t>
      </w:r>
    </w:p>
    <w:p w14:paraId="6F04A5AF" w14:textId="77777777" w:rsidR="00217856" w:rsidRPr="00313FA0" w:rsidRDefault="005256FD" w:rsidP="005256FD">
      <w:pPr>
        <w:pStyle w:val="1"/>
        <w:shd w:val="clear" w:color="auto" w:fill="auto"/>
        <w:ind w:firstLine="740"/>
        <w:jc w:val="both"/>
      </w:pPr>
      <w:r w:rsidRPr="00313FA0">
        <w:t>1) с</w:t>
      </w:r>
      <w:r w:rsidR="00595A5E" w:rsidRPr="00313FA0">
        <w:t>нижение количества выявл</w:t>
      </w:r>
      <w:r w:rsidRPr="00313FA0">
        <w:t>енных при проведении контрольно-</w:t>
      </w:r>
      <w:r w:rsidR="00595A5E" w:rsidRPr="00313FA0">
        <w:lastRenderedPageBreak/>
        <w:t>надзорных мероприятий на</w:t>
      </w:r>
      <w:r w:rsidRPr="00313FA0">
        <w:t>рушений обязательных требований;</w:t>
      </w:r>
    </w:p>
    <w:p w14:paraId="20550C5C" w14:textId="77777777" w:rsidR="00217856" w:rsidRPr="00313FA0" w:rsidRDefault="005256FD" w:rsidP="005256FD">
      <w:pPr>
        <w:pStyle w:val="1"/>
        <w:shd w:val="clear" w:color="auto" w:fill="auto"/>
        <w:ind w:firstLine="740"/>
        <w:jc w:val="both"/>
      </w:pPr>
      <w:r w:rsidRPr="00313FA0">
        <w:t>2) к</w:t>
      </w:r>
      <w:r w:rsidR="00595A5E" w:rsidRPr="00313FA0">
        <w:t>оличество проведенных профилактических</w:t>
      </w:r>
      <w:r w:rsidRPr="00313FA0">
        <w:t xml:space="preserve"> </w:t>
      </w:r>
      <w:r w:rsidR="00595A5E" w:rsidRPr="00313FA0">
        <w:t>мероприятий</w:t>
      </w:r>
      <w:r w:rsidRPr="00313FA0">
        <w:t xml:space="preserve"> </w:t>
      </w:r>
      <w:r w:rsidR="00595A5E" w:rsidRPr="00313FA0">
        <w:t>контрольным органом, ед.</w:t>
      </w:r>
      <w:r w:rsidRPr="00313FA0">
        <w:t>;</w:t>
      </w:r>
    </w:p>
    <w:p w14:paraId="79C7E8EE" w14:textId="77777777" w:rsidR="00217856" w:rsidRPr="00313FA0" w:rsidRDefault="005256FD" w:rsidP="005256FD">
      <w:pPr>
        <w:pStyle w:val="1"/>
        <w:shd w:val="clear" w:color="auto" w:fill="auto"/>
        <w:ind w:firstLine="740"/>
        <w:jc w:val="both"/>
      </w:pPr>
      <w:r w:rsidRPr="00313FA0">
        <w:t>3) д</w:t>
      </w:r>
      <w:r w:rsidR="00595A5E" w:rsidRPr="00313FA0">
        <w:t>оля профилактических мероприятий в объеме контрольно</w:t>
      </w:r>
      <w:r w:rsidRPr="00313FA0">
        <w:t>-</w:t>
      </w:r>
      <w:r w:rsidR="00595A5E" w:rsidRPr="00313FA0">
        <w:t>надзорных мероприятий, %.</w:t>
      </w:r>
    </w:p>
    <w:p w14:paraId="053FE58E" w14:textId="77777777" w:rsidR="00217856" w:rsidRPr="00313FA0" w:rsidRDefault="00595A5E" w:rsidP="00BB7B4E">
      <w:pPr>
        <w:pStyle w:val="1"/>
        <w:shd w:val="clear" w:color="auto" w:fill="auto"/>
        <w:ind w:left="180" w:firstLine="720"/>
        <w:jc w:val="both"/>
      </w:pPr>
      <w:r w:rsidRPr="00313FA0">
        <w:t>Показатель рассчитывается как отношение количества проведенных профилактических мероприятий к количеству проведенных контрольно</w:t>
      </w:r>
      <w:r w:rsidR="005256FD" w:rsidRPr="00313FA0">
        <w:t>-</w:t>
      </w:r>
      <w:r w:rsidRPr="00313FA0">
        <w:t>надзорных мероприятий. Ожидается ежегодный рост указанного показателя.</w:t>
      </w:r>
    </w:p>
    <w:p w14:paraId="7F562C0F" w14:textId="77777777" w:rsidR="00217856" w:rsidRPr="00313FA0" w:rsidRDefault="00595A5E" w:rsidP="00BB7B4E">
      <w:pPr>
        <w:pStyle w:val="1"/>
        <w:shd w:val="clear" w:color="auto" w:fill="auto"/>
        <w:ind w:left="180" w:firstLine="720"/>
        <w:jc w:val="both"/>
      </w:pPr>
      <w:r w:rsidRPr="00313FA0">
        <w:t>Отчетным периодом для определения значений показателей является календарный год.</w:t>
      </w:r>
    </w:p>
    <w:p w14:paraId="27E5337C" w14:textId="77777777" w:rsidR="00217856" w:rsidRPr="00313FA0" w:rsidRDefault="00595A5E" w:rsidP="00BB7B4E">
      <w:pPr>
        <w:pStyle w:val="1"/>
        <w:shd w:val="clear" w:color="auto" w:fill="auto"/>
        <w:ind w:left="180" w:firstLine="720"/>
        <w:jc w:val="both"/>
      </w:pPr>
      <w:r w:rsidRPr="00313FA0">
        <w:t>Результаты оценки фактических (достигнутых) значений показателей включаются в ежегодные доклады по осуществлению муниципального контроля.</w:t>
      </w:r>
    </w:p>
    <w:p w14:paraId="1EF4F597" w14:textId="77777777" w:rsidR="00217856" w:rsidRPr="00313FA0" w:rsidRDefault="00595A5E" w:rsidP="00BB7B4E">
      <w:pPr>
        <w:pStyle w:val="1"/>
        <w:shd w:val="clear" w:color="auto" w:fill="auto"/>
        <w:ind w:left="180" w:firstLine="720"/>
        <w:jc w:val="both"/>
      </w:pPr>
      <w:r w:rsidRPr="00313FA0">
        <w:t>Результаты оценки фактических (достигнутых) значений показателей результатов деятельности установлены в таблице № 3.</w:t>
      </w:r>
    </w:p>
    <w:p w14:paraId="367E57A8" w14:textId="77777777" w:rsidR="002B3683" w:rsidRPr="00313FA0" w:rsidRDefault="002B3683" w:rsidP="00BB7B4E">
      <w:pPr>
        <w:pStyle w:val="1"/>
        <w:shd w:val="clear" w:color="auto" w:fill="auto"/>
        <w:ind w:firstLine="0"/>
        <w:jc w:val="right"/>
      </w:pPr>
    </w:p>
    <w:p w14:paraId="27F58B8B" w14:textId="77777777" w:rsidR="00217856" w:rsidRPr="00313FA0" w:rsidRDefault="00595A5E" w:rsidP="00BB7B4E">
      <w:pPr>
        <w:pStyle w:val="1"/>
        <w:shd w:val="clear" w:color="auto" w:fill="auto"/>
        <w:ind w:firstLine="0"/>
        <w:jc w:val="right"/>
      </w:pPr>
      <w:r w:rsidRPr="00313FA0">
        <w:t>Таблица № 3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515"/>
        <w:gridCol w:w="1848"/>
        <w:gridCol w:w="1328"/>
        <w:gridCol w:w="1626"/>
        <w:gridCol w:w="618"/>
        <w:gridCol w:w="1403"/>
        <w:gridCol w:w="1467"/>
        <w:gridCol w:w="1113"/>
      </w:tblGrid>
      <w:tr w:rsidR="002B3683" w:rsidRPr="00313FA0" w14:paraId="2D0858FF" w14:textId="77777777" w:rsidTr="00BE49CB">
        <w:tc>
          <w:tcPr>
            <w:tcW w:w="515" w:type="dxa"/>
            <w:vMerge w:val="restart"/>
          </w:tcPr>
          <w:p w14:paraId="11F7203A" w14:textId="77777777" w:rsidR="002B3683" w:rsidRPr="00313FA0" w:rsidRDefault="002B3683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№</w:t>
            </w:r>
          </w:p>
          <w:p w14:paraId="509C048C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п/п</w:t>
            </w:r>
          </w:p>
        </w:tc>
        <w:tc>
          <w:tcPr>
            <w:tcW w:w="1848" w:type="dxa"/>
            <w:vMerge w:val="restart"/>
          </w:tcPr>
          <w:p w14:paraId="0C674089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Наименование мероприятия</w:t>
            </w:r>
          </w:p>
        </w:tc>
        <w:tc>
          <w:tcPr>
            <w:tcW w:w="1328" w:type="dxa"/>
            <w:vMerge w:val="restart"/>
          </w:tcPr>
          <w:p w14:paraId="70237ACB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Сроки исполнения</w:t>
            </w:r>
          </w:p>
        </w:tc>
        <w:tc>
          <w:tcPr>
            <w:tcW w:w="6227" w:type="dxa"/>
            <w:gridSpan w:val="5"/>
          </w:tcPr>
          <w:p w14:paraId="1C2AB256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Показатели результатов деятельности</w:t>
            </w:r>
          </w:p>
        </w:tc>
      </w:tr>
      <w:tr w:rsidR="002B3683" w:rsidRPr="00313FA0" w14:paraId="3FFD7480" w14:textId="77777777" w:rsidTr="00D27328">
        <w:tc>
          <w:tcPr>
            <w:tcW w:w="515" w:type="dxa"/>
            <w:vMerge/>
          </w:tcPr>
          <w:p w14:paraId="344AFA9D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</w:p>
        </w:tc>
        <w:tc>
          <w:tcPr>
            <w:tcW w:w="1848" w:type="dxa"/>
            <w:vMerge/>
          </w:tcPr>
          <w:p w14:paraId="3B7D39EB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</w:p>
        </w:tc>
        <w:tc>
          <w:tcPr>
            <w:tcW w:w="1328" w:type="dxa"/>
            <w:vMerge/>
          </w:tcPr>
          <w:p w14:paraId="4E23C0E4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</w:p>
        </w:tc>
        <w:tc>
          <w:tcPr>
            <w:tcW w:w="1626" w:type="dxa"/>
          </w:tcPr>
          <w:p w14:paraId="4CABC079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Наименование показателя</w:t>
            </w:r>
          </w:p>
        </w:tc>
        <w:tc>
          <w:tcPr>
            <w:tcW w:w="618" w:type="dxa"/>
          </w:tcPr>
          <w:p w14:paraId="7403AD08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ед. изм.</w:t>
            </w:r>
          </w:p>
        </w:tc>
        <w:tc>
          <w:tcPr>
            <w:tcW w:w="1403" w:type="dxa"/>
          </w:tcPr>
          <w:p w14:paraId="4C120C42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Плановое значение</w:t>
            </w:r>
          </w:p>
        </w:tc>
        <w:tc>
          <w:tcPr>
            <w:tcW w:w="1467" w:type="dxa"/>
          </w:tcPr>
          <w:p w14:paraId="6B6D1FA8" w14:textId="77777777" w:rsidR="002B3683" w:rsidRPr="00313FA0" w:rsidRDefault="002B3683" w:rsidP="00BB7B4E">
            <w:pPr>
              <w:pStyle w:val="a5"/>
              <w:shd w:val="clear" w:color="auto" w:fill="auto"/>
              <w:ind w:firstLine="0"/>
              <w:jc w:val="center"/>
            </w:pPr>
            <w:r w:rsidRPr="00313FA0">
              <w:t>Фактическое</w:t>
            </w:r>
          </w:p>
          <w:p w14:paraId="54646E82" w14:textId="77777777" w:rsidR="002B3683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значение</w:t>
            </w:r>
          </w:p>
        </w:tc>
        <w:tc>
          <w:tcPr>
            <w:tcW w:w="1113" w:type="dxa"/>
          </w:tcPr>
          <w:p w14:paraId="2BF06272" w14:textId="77777777" w:rsidR="002B3683" w:rsidRPr="00313FA0" w:rsidRDefault="002B3683" w:rsidP="00BE49CB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Отклонение, (-/+, %)</w:t>
            </w:r>
          </w:p>
        </w:tc>
      </w:tr>
      <w:tr w:rsidR="002B3683" w:rsidRPr="00313FA0" w14:paraId="791FB1B9" w14:textId="77777777" w:rsidTr="00D27328">
        <w:trPr>
          <w:trHeight w:val="3075"/>
        </w:trPr>
        <w:tc>
          <w:tcPr>
            <w:tcW w:w="515" w:type="dxa"/>
          </w:tcPr>
          <w:p w14:paraId="796B181B" w14:textId="77777777" w:rsidR="00627931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1.</w:t>
            </w:r>
          </w:p>
        </w:tc>
        <w:tc>
          <w:tcPr>
            <w:tcW w:w="1848" w:type="dxa"/>
          </w:tcPr>
          <w:p w14:paraId="1C88BA33" w14:textId="5F9BEFF4" w:rsidR="00627931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 xml:space="preserve">Программа профилактики рисков причинения вреда (ущерба) охраняемым законом ценностям по муниципальному контролю на </w:t>
            </w:r>
            <w:r w:rsidR="0075000B">
              <w:t>202</w:t>
            </w:r>
            <w:r w:rsidR="00B1214A">
              <w:t>5</w:t>
            </w:r>
            <w:r w:rsidRPr="00313FA0">
              <w:t xml:space="preserve"> год</w:t>
            </w:r>
          </w:p>
        </w:tc>
        <w:tc>
          <w:tcPr>
            <w:tcW w:w="1328" w:type="dxa"/>
          </w:tcPr>
          <w:p w14:paraId="445BE9B4" w14:textId="581CF666" w:rsidR="00627931" w:rsidRPr="00313FA0" w:rsidRDefault="00A64BCA" w:rsidP="00BB7B4E">
            <w:pPr>
              <w:pStyle w:val="1"/>
              <w:shd w:val="clear" w:color="auto" w:fill="auto"/>
              <w:ind w:firstLine="0"/>
              <w:jc w:val="center"/>
            </w:pPr>
            <w:r>
              <w:t>202</w:t>
            </w:r>
            <w:r w:rsidR="00B1214A">
              <w:t>5</w:t>
            </w:r>
            <w:r w:rsidR="002B3683" w:rsidRPr="00313FA0">
              <w:t xml:space="preserve"> год</w:t>
            </w:r>
          </w:p>
        </w:tc>
        <w:tc>
          <w:tcPr>
            <w:tcW w:w="1626" w:type="dxa"/>
          </w:tcPr>
          <w:p w14:paraId="15217A8E" w14:textId="77777777" w:rsidR="00627931" w:rsidRPr="00313FA0" w:rsidRDefault="002B3683" w:rsidP="005256FD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Выполнение запланированных мероприятий</w:t>
            </w:r>
          </w:p>
        </w:tc>
        <w:tc>
          <w:tcPr>
            <w:tcW w:w="618" w:type="dxa"/>
          </w:tcPr>
          <w:p w14:paraId="40675D19" w14:textId="77777777" w:rsidR="00627931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%</w:t>
            </w:r>
          </w:p>
        </w:tc>
        <w:tc>
          <w:tcPr>
            <w:tcW w:w="1403" w:type="dxa"/>
          </w:tcPr>
          <w:p w14:paraId="586B54CF" w14:textId="77777777" w:rsidR="00627931" w:rsidRPr="00313FA0" w:rsidRDefault="002B3683" w:rsidP="00BB7B4E">
            <w:pPr>
              <w:pStyle w:val="1"/>
              <w:shd w:val="clear" w:color="auto" w:fill="auto"/>
              <w:ind w:firstLine="0"/>
              <w:jc w:val="center"/>
            </w:pPr>
            <w:r w:rsidRPr="00313FA0">
              <w:t>100%</w:t>
            </w:r>
          </w:p>
        </w:tc>
        <w:tc>
          <w:tcPr>
            <w:tcW w:w="1467" w:type="dxa"/>
          </w:tcPr>
          <w:p w14:paraId="28A1630A" w14:textId="77777777" w:rsidR="00627931" w:rsidRPr="00313FA0" w:rsidRDefault="00627931" w:rsidP="00BB7B4E">
            <w:pPr>
              <w:pStyle w:val="1"/>
              <w:shd w:val="clear" w:color="auto" w:fill="auto"/>
              <w:ind w:firstLine="0"/>
              <w:jc w:val="center"/>
            </w:pPr>
          </w:p>
        </w:tc>
        <w:tc>
          <w:tcPr>
            <w:tcW w:w="1113" w:type="dxa"/>
          </w:tcPr>
          <w:p w14:paraId="5261484E" w14:textId="77777777" w:rsidR="00627931" w:rsidRPr="00313FA0" w:rsidRDefault="00627931" w:rsidP="00BB7B4E">
            <w:pPr>
              <w:pStyle w:val="1"/>
              <w:shd w:val="clear" w:color="auto" w:fill="auto"/>
              <w:ind w:firstLine="0"/>
              <w:jc w:val="center"/>
            </w:pPr>
          </w:p>
        </w:tc>
      </w:tr>
    </w:tbl>
    <w:p w14:paraId="4FF1FACB" w14:textId="77777777" w:rsidR="00595A5E" w:rsidRPr="00313FA0" w:rsidRDefault="00595A5E" w:rsidP="00BB7B4E">
      <w:pPr>
        <w:rPr>
          <w:rFonts w:ascii="Times New Roman" w:hAnsi="Times New Roman" w:cs="Times New Roman"/>
          <w:sz w:val="28"/>
          <w:szCs w:val="28"/>
        </w:rPr>
      </w:pPr>
    </w:p>
    <w:sectPr w:rsidR="00595A5E" w:rsidRPr="00313FA0" w:rsidSect="00582C53">
      <w:headerReference w:type="default" r:id="rId9"/>
      <w:headerReference w:type="first" r:id="rId10"/>
      <w:pgSz w:w="11900" w:h="16840"/>
      <w:pgMar w:top="1134" w:right="567" w:bottom="1134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A918" w14:textId="77777777" w:rsidR="001B46E7" w:rsidRDefault="001B46E7">
      <w:r>
        <w:separator/>
      </w:r>
    </w:p>
  </w:endnote>
  <w:endnote w:type="continuationSeparator" w:id="0">
    <w:p w14:paraId="6158CB81" w14:textId="77777777" w:rsidR="001B46E7" w:rsidRDefault="001B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823A" w14:textId="77777777" w:rsidR="001B46E7" w:rsidRDefault="001B46E7"/>
  </w:footnote>
  <w:footnote w:type="continuationSeparator" w:id="0">
    <w:p w14:paraId="633ABC79" w14:textId="77777777" w:rsidR="001B46E7" w:rsidRDefault="001B4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3FF59" w14:textId="77777777" w:rsidR="00D267B6" w:rsidRDefault="00D267B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CB48" w14:textId="77777777" w:rsidR="00D267B6" w:rsidRDefault="00D267B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52CD"/>
    <w:multiLevelType w:val="multilevel"/>
    <w:tmpl w:val="9EACAA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4404F"/>
    <w:multiLevelType w:val="multilevel"/>
    <w:tmpl w:val="C2B6338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017242"/>
    <w:multiLevelType w:val="multilevel"/>
    <w:tmpl w:val="4A3667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C5B98"/>
    <w:multiLevelType w:val="multilevel"/>
    <w:tmpl w:val="228A52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92E13"/>
    <w:multiLevelType w:val="multilevel"/>
    <w:tmpl w:val="773464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E705A"/>
    <w:multiLevelType w:val="multilevel"/>
    <w:tmpl w:val="063CA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C864A75"/>
    <w:multiLevelType w:val="multilevel"/>
    <w:tmpl w:val="76587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069F6"/>
    <w:multiLevelType w:val="multilevel"/>
    <w:tmpl w:val="92E4C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946F8D"/>
    <w:multiLevelType w:val="multilevel"/>
    <w:tmpl w:val="7FB81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856"/>
    <w:rsid w:val="0004568D"/>
    <w:rsid w:val="000B5AF1"/>
    <w:rsid w:val="000C4E1A"/>
    <w:rsid w:val="00151C33"/>
    <w:rsid w:val="0015357B"/>
    <w:rsid w:val="001666D6"/>
    <w:rsid w:val="00196FB7"/>
    <w:rsid w:val="001B32B4"/>
    <w:rsid w:val="001B46E7"/>
    <w:rsid w:val="001C3296"/>
    <w:rsid w:val="001E317A"/>
    <w:rsid w:val="001E4562"/>
    <w:rsid w:val="00217856"/>
    <w:rsid w:val="002209D2"/>
    <w:rsid w:val="002252F1"/>
    <w:rsid w:val="002438C2"/>
    <w:rsid w:val="002610F8"/>
    <w:rsid w:val="002B3683"/>
    <w:rsid w:val="00313FA0"/>
    <w:rsid w:val="00334E6A"/>
    <w:rsid w:val="003673C7"/>
    <w:rsid w:val="00377663"/>
    <w:rsid w:val="003830D0"/>
    <w:rsid w:val="00456E41"/>
    <w:rsid w:val="00493CEB"/>
    <w:rsid w:val="004A03D1"/>
    <w:rsid w:val="004B6876"/>
    <w:rsid w:val="005256FD"/>
    <w:rsid w:val="00582C53"/>
    <w:rsid w:val="00595A5E"/>
    <w:rsid w:val="005C6E83"/>
    <w:rsid w:val="00627931"/>
    <w:rsid w:val="00635C67"/>
    <w:rsid w:val="00642853"/>
    <w:rsid w:val="006B1ED0"/>
    <w:rsid w:val="006B59BD"/>
    <w:rsid w:val="006B5A50"/>
    <w:rsid w:val="006C5CEB"/>
    <w:rsid w:val="0072212C"/>
    <w:rsid w:val="0075000B"/>
    <w:rsid w:val="00790D25"/>
    <w:rsid w:val="007D2133"/>
    <w:rsid w:val="007E2DB7"/>
    <w:rsid w:val="00813017"/>
    <w:rsid w:val="00832E9A"/>
    <w:rsid w:val="008C1533"/>
    <w:rsid w:val="008D6FFB"/>
    <w:rsid w:val="008E70FE"/>
    <w:rsid w:val="009132B7"/>
    <w:rsid w:val="00945E36"/>
    <w:rsid w:val="009658CB"/>
    <w:rsid w:val="00974012"/>
    <w:rsid w:val="009A7441"/>
    <w:rsid w:val="00A30F7C"/>
    <w:rsid w:val="00A552A6"/>
    <w:rsid w:val="00A64BCA"/>
    <w:rsid w:val="00A66FF1"/>
    <w:rsid w:val="00AC1098"/>
    <w:rsid w:val="00B02DC4"/>
    <w:rsid w:val="00B1214A"/>
    <w:rsid w:val="00BA2395"/>
    <w:rsid w:val="00BB7B4E"/>
    <w:rsid w:val="00BE49CB"/>
    <w:rsid w:val="00BF11A5"/>
    <w:rsid w:val="00BF6718"/>
    <w:rsid w:val="00C145AD"/>
    <w:rsid w:val="00C33360"/>
    <w:rsid w:val="00CB4D8F"/>
    <w:rsid w:val="00CE5235"/>
    <w:rsid w:val="00D267B6"/>
    <w:rsid w:val="00D27328"/>
    <w:rsid w:val="00DC77F5"/>
    <w:rsid w:val="00E41FBA"/>
    <w:rsid w:val="00E77B97"/>
    <w:rsid w:val="00EE7A3D"/>
    <w:rsid w:val="00F85D39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4CB3"/>
  <w15:docId w15:val="{D0A12C5C-4C96-482F-98E7-C9DBD594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66FF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62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66FF1"/>
    <w:rPr>
      <w:rFonts w:ascii="Times New Roman" w:eastAsia="Times New Roman" w:hAnsi="Times New Roman" w:cs="Times New Roman"/>
      <w:b/>
      <w:bCs/>
      <w:sz w:val="36"/>
      <w:szCs w:val="36"/>
      <w:lang w:val="x-none" w:eastAsia="x-none" w:bidi="ar-SA"/>
    </w:rPr>
  </w:style>
  <w:style w:type="character" w:customStyle="1" w:styleId="a9">
    <w:name w:val="Стиль Строгий"/>
    <w:rsid w:val="00A66FF1"/>
    <w:rPr>
      <w:b/>
      <w:bCs/>
      <w:color w:val="333333"/>
    </w:rPr>
  </w:style>
  <w:style w:type="paragraph" w:customStyle="1" w:styleId="ConsPlusTitle">
    <w:name w:val="ConsPlusTitle"/>
    <w:rsid w:val="00A66FF1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3">
    <w:name w:val="Основной текст (3)_"/>
    <w:link w:val="30"/>
    <w:rsid w:val="00A66FF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6FF1"/>
    <w:pPr>
      <w:shd w:val="clear" w:color="auto" w:fill="FFFFFF"/>
      <w:spacing w:line="313" w:lineRule="exact"/>
      <w:ind w:hanging="960"/>
      <w:jc w:val="center"/>
    </w:pPr>
    <w:rPr>
      <w:rFonts w:eastAsia="Times New Roman"/>
      <w:b/>
      <w:bCs/>
      <w:color w:val="auto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66F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6FF1"/>
    <w:rPr>
      <w:color w:val="000000"/>
    </w:rPr>
  </w:style>
  <w:style w:type="paragraph" w:styleId="ac">
    <w:name w:val="footer"/>
    <w:basedOn w:val="a"/>
    <w:link w:val="ad"/>
    <w:uiPriority w:val="99"/>
    <w:unhideWhenUsed/>
    <w:rsid w:val="00A66F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FF1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93CE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3CEB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37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2EAF-3CC6-4BC9-811E-CC8A7D65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cp:lastModifiedBy>1</cp:lastModifiedBy>
  <cp:revision>48</cp:revision>
  <cp:lastPrinted>2023-12-19T07:24:00Z</cp:lastPrinted>
  <dcterms:created xsi:type="dcterms:W3CDTF">2021-12-09T08:41:00Z</dcterms:created>
  <dcterms:modified xsi:type="dcterms:W3CDTF">2024-10-03T04:10:00Z</dcterms:modified>
</cp:coreProperties>
</file>